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DCAD" w14:textId="4375A66F" w:rsidR="007469CD" w:rsidRPr="00DD59F5" w:rsidRDefault="007469CD">
      <w:pPr>
        <w:rPr>
          <w:rFonts w:ascii="Calibri" w:hAnsi="Calibri" w:cs="Calibri"/>
          <w:sz w:val="22"/>
          <w:szCs w:val="22"/>
        </w:rPr>
      </w:pPr>
      <w:r w:rsidRPr="00DD59F5">
        <w:rPr>
          <w:rFonts w:ascii="Calibri" w:hAnsi="Calibri" w:cs="Calibri"/>
          <w:sz w:val="22"/>
          <w:szCs w:val="22"/>
        </w:rPr>
        <w:t>Admitted-to-enrolled</w:t>
      </w:r>
      <w:r w:rsidR="00DD59F5">
        <w:rPr>
          <w:rFonts w:ascii="Calibri" w:hAnsi="Calibri" w:cs="Calibri"/>
          <w:sz w:val="22"/>
          <w:szCs w:val="22"/>
        </w:rPr>
        <w:t xml:space="preserve"> </w:t>
      </w:r>
      <w:r w:rsidRPr="00DD59F5">
        <w:rPr>
          <w:rFonts w:ascii="Calibri" w:hAnsi="Calibri" w:cs="Calibri"/>
          <w:sz w:val="22"/>
          <w:szCs w:val="22"/>
        </w:rPr>
        <w:t>Letter #4</w:t>
      </w:r>
    </w:p>
    <w:p w14:paraId="49CDB5AF" w14:textId="77777777" w:rsidR="007469CD" w:rsidRPr="00DD59F5" w:rsidRDefault="007469CD">
      <w:pPr>
        <w:rPr>
          <w:rFonts w:ascii="Calibri" w:hAnsi="Calibri" w:cs="Calibri"/>
          <w:sz w:val="22"/>
          <w:szCs w:val="22"/>
        </w:rPr>
      </w:pPr>
    </w:p>
    <w:p w14:paraId="73BFD66F" w14:textId="4FCEA22C" w:rsidR="007469CD" w:rsidRPr="00DD59F5" w:rsidRDefault="007469CD">
      <w:pPr>
        <w:rPr>
          <w:rFonts w:ascii="Calibri" w:hAnsi="Calibri" w:cs="Calibri"/>
          <w:sz w:val="22"/>
          <w:szCs w:val="22"/>
        </w:rPr>
      </w:pPr>
      <w:r w:rsidRPr="00DD59F5">
        <w:rPr>
          <w:rFonts w:ascii="Calibri" w:hAnsi="Calibri" w:cs="Calibri"/>
          <w:sz w:val="22"/>
          <w:szCs w:val="22"/>
        </w:rPr>
        <w:t xml:space="preserve">Subject: Your </w:t>
      </w:r>
      <w:r w:rsidR="00CC73DF">
        <w:rPr>
          <w:rFonts w:ascii="Calibri" w:hAnsi="Calibri" w:cs="Calibri"/>
          <w:sz w:val="22"/>
          <w:szCs w:val="22"/>
        </w:rPr>
        <w:t>R</w:t>
      </w:r>
      <w:r w:rsidR="004F1EAD" w:rsidRPr="00DD59F5">
        <w:rPr>
          <w:rFonts w:ascii="Calibri" w:hAnsi="Calibri" w:cs="Calibri"/>
          <w:sz w:val="22"/>
          <w:szCs w:val="22"/>
        </w:rPr>
        <w:t xml:space="preserve">esearch </w:t>
      </w:r>
      <w:r w:rsidR="00CC73DF">
        <w:rPr>
          <w:rFonts w:ascii="Calibri" w:hAnsi="Calibri" w:cs="Calibri"/>
          <w:sz w:val="22"/>
          <w:szCs w:val="22"/>
        </w:rPr>
        <w:t>M</w:t>
      </w:r>
      <w:r w:rsidR="004F1EAD" w:rsidRPr="00DD59F5">
        <w:rPr>
          <w:rFonts w:ascii="Calibri" w:hAnsi="Calibri" w:cs="Calibri"/>
          <w:sz w:val="22"/>
          <w:szCs w:val="22"/>
        </w:rPr>
        <w:t>atters at WSU</w:t>
      </w:r>
    </w:p>
    <w:p w14:paraId="219254B1" w14:textId="77777777" w:rsidR="004F1EAD" w:rsidRPr="00DD59F5" w:rsidRDefault="004F1E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CellSpacing w:w="7" w:type="dxa"/>
        <w:tblLook w:val="04A0" w:firstRow="1" w:lastRow="0" w:firstColumn="1" w:lastColumn="0" w:noHBand="0" w:noVBand="1"/>
      </w:tblPr>
      <w:tblGrid>
        <w:gridCol w:w="9075"/>
      </w:tblGrid>
      <w:tr w:rsidR="004F1EAD" w:rsidRPr="00DD59F5" w14:paraId="5B4C8704" w14:textId="77777777" w:rsidTr="004F1EAD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7C13A" w14:textId="77777777" w:rsidR="004F1EAD" w:rsidRPr="00DD59F5" w:rsidRDefault="004F1EA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59F5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7D7F59D6" wp14:editId="2AF25DA2">
                  <wp:extent cx="5176566" cy="130238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566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EAD" w:rsidRPr="00DD59F5" w14:paraId="5612D1D0" w14:textId="77777777" w:rsidTr="004F1EAD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48018" w14:textId="77777777" w:rsidR="004F1EAD" w:rsidRPr="00DD59F5" w:rsidRDefault="004F1EA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F1EAD" w:rsidRPr="00DD59F5" w14:paraId="36343A45" w14:textId="77777777" w:rsidTr="004F1EAD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80223" w14:textId="77777777" w:rsidR="00A97018" w:rsidRPr="00DD59F5" w:rsidRDefault="00A97018" w:rsidP="00824F6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D46CFEE" w14:textId="77777777" w:rsidR="00A97018" w:rsidRPr="00DD59F5" w:rsidRDefault="00A97018" w:rsidP="00824F6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5D2C7AB" w14:textId="4EA50C31" w:rsidR="00FE0E6B" w:rsidRDefault="00DF6A8E" w:rsidP="00824F6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Dear </w:t>
            </w:r>
            <w:r w:rsidR="00A97018" w:rsidRPr="00DD59F5">
              <w:rPr>
                <w:rFonts w:ascii="Calibri" w:eastAsia="Times New Roman" w:hAnsi="Calibri" w:cs="Calibri"/>
                <w:sz w:val="22"/>
                <w:szCs w:val="22"/>
              </w:rPr>
              <w:t>[    ],</w:t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  <w:t>Are you ready to pursue 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>your research passion at Washington State University? Your admittance to</w:t>
            </w:r>
            <w:r w:rsidR="00F371C2">
              <w:rPr>
                <w:rFonts w:ascii="Calibri" w:eastAsia="Times New Roman" w:hAnsi="Calibri" w:cs="Calibri"/>
                <w:sz w:val="22"/>
                <w:szCs w:val="22"/>
              </w:rPr>
              <w:t xml:space="preserve"> your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program </w:t>
            </w:r>
            <w:r w:rsidR="006E3E89">
              <w:rPr>
                <w:rFonts w:ascii="Calibri" w:eastAsia="Times New Roman" w:hAnsi="Calibri" w:cs="Calibri"/>
                <w:sz w:val="22"/>
                <w:szCs w:val="22"/>
              </w:rPr>
              <w:t xml:space="preserve">of choice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>at WSU means you</w:t>
            </w:r>
            <w:r w:rsidR="00F371C2">
              <w:rPr>
                <w:rFonts w:ascii="Calibri" w:eastAsia="Times New Roman" w:hAnsi="Calibri" w:cs="Calibri"/>
                <w:sz w:val="22"/>
                <w:szCs w:val="22"/>
              </w:rPr>
              <w:t xml:space="preserve"> are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 about to become an integral part of a Research-1 institution</w:t>
            </w:r>
            <w:r w:rsidR="00F371C2">
              <w:rPr>
                <w:rFonts w:ascii="Calibri" w:eastAsia="Times New Roman" w:hAnsi="Calibri" w:cs="Calibri"/>
                <w:sz w:val="22"/>
                <w:szCs w:val="22"/>
              </w:rPr>
              <w:t xml:space="preserve">. This distinction means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having </w:t>
            </w:r>
            <w:r w:rsidR="00F371C2">
              <w:rPr>
                <w:rFonts w:ascii="Calibri" w:eastAsia="Times New Roman" w:hAnsi="Calibri" w:cs="Calibri"/>
                <w:sz w:val="22"/>
                <w:szCs w:val="22"/>
              </w:rPr>
              <w:t>“</w:t>
            </w:r>
            <w:r w:rsidR="00295B0F">
              <w:rPr>
                <w:rFonts w:ascii="Calibri" w:eastAsia="Times New Roman" w:hAnsi="Calibri" w:cs="Calibri"/>
                <w:sz w:val="22"/>
                <w:szCs w:val="22"/>
              </w:rPr>
              <w:t xml:space="preserve">very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>high research activity</w:t>
            </w:r>
            <w:r w:rsidR="00F371C2">
              <w:rPr>
                <w:rFonts w:ascii="Calibri" w:eastAsia="Times New Roman" w:hAnsi="Calibri" w:cs="Calibri"/>
                <w:sz w:val="22"/>
                <w:szCs w:val="22"/>
              </w:rPr>
              <w:t>,”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295B0F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  <w:r w:rsidR="0081480A">
              <w:rPr>
                <w:rFonts w:ascii="Calibri" w:eastAsia="Times New Roman" w:hAnsi="Calibri" w:cs="Calibri"/>
                <w:sz w:val="22"/>
                <w:szCs w:val="22"/>
              </w:rPr>
              <w:t xml:space="preserve">nd you </w:t>
            </w:r>
            <w:r w:rsidR="00095E1B">
              <w:rPr>
                <w:rFonts w:ascii="Calibri" w:eastAsia="Times New Roman" w:hAnsi="Calibri" w:cs="Calibri"/>
                <w:sz w:val="22"/>
                <w:szCs w:val="22"/>
              </w:rPr>
              <w:t xml:space="preserve">will benefit directly from this </w:t>
            </w:r>
            <w:r w:rsidR="00EB4B9B">
              <w:rPr>
                <w:rFonts w:ascii="Calibri" w:eastAsia="Times New Roman" w:hAnsi="Calibri" w:cs="Calibri"/>
                <w:sz w:val="22"/>
                <w:szCs w:val="22"/>
              </w:rPr>
              <w:t xml:space="preserve">classification </w:t>
            </w:r>
            <w:r w:rsidR="00095E1B">
              <w:rPr>
                <w:rFonts w:ascii="Calibri" w:eastAsia="Times New Roman" w:hAnsi="Calibri" w:cs="Calibri"/>
                <w:sz w:val="22"/>
                <w:szCs w:val="22"/>
              </w:rPr>
              <w:t xml:space="preserve">by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>conduct</w:t>
            </w:r>
            <w:r w:rsidR="00095E1B">
              <w:rPr>
                <w:rFonts w:ascii="Calibri" w:eastAsia="Times New Roman" w:hAnsi="Calibri" w:cs="Calibri"/>
                <w:sz w:val="22"/>
                <w:szCs w:val="22"/>
              </w:rPr>
              <w:t>ing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 research alongside renowned faculty mentors invested in your success.</w:t>
            </w:r>
            <w:r w:rsidR="00FE0E6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4E332321" w14:textId="77777777" w:rsidR="00FE0E6B" w:rsidRDefault="00FE0E6B" w:rsidP="00824F6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0CAB670" w14:textId="35BA5054" w:rsidR="00CB61E1" w:rsidRDefault="00FE0E6B" w:rsidP="00824F6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t>WSU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’</w:t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s research and public expenditures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may be found in the most recent Office of Research annual </w:t>
            </w:r>
            <w:hyperlink r:id="rId5" w:history="1">
              <w:r w:rsidRPr="00452DBD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report</w:t>
              </w:r>
            </w:hyperlink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And you may r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ead about </w:t>
            </w:r>
            <w:r w:rsidR="00717DBA">
              <w:rPr>
                <w:rFonts w:ascii="Calibri" w:eastAsia="Times New Roman" w:hAnsi="Calibri" w:cs="Calibri"/>
                <w:sz w:val="22"/>
                <w:szCs w:val="22"/>
              </w:rPr>
              <w:t xml:space="preserve">current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graduate student research </w:t>
            </w:r>
            <w:hyperlink r:id="rId6" w:history="1">
              <w:r w:rsidR="006E342E" w:rsidRPr="00650E5C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h</w:t>
              </w:r>
              <w:r w:rsidR="006E342E" w:rsidRPr="00650E5C">
                <w:rPr>
                  <w:rStyle w:val="Hyperlink"/>
                  <w:rFonts w:ascii="Calibri" w:hAnsi="Calibri" w:cs="Calibri"/>
                  <w:sz w:val="22"/>
                  <w:szCs w:val="22"/>
                </w:rPr>
                <w:t>e</w:t>
              </w:r>
              <w:r w:rsidR="006E342E" w:rsidRPr="00650E5C">
                <w:rPr>
                  <w:rStyle w:val="Hyperlink"/>
                  <w:rFonts w:ascii="Calibri" w:hAnsi="Calibri" w:cs="Calibri"/>
                  <w:sz w:val="22"/>
                  <w:szCs w:val="22"/>
                </w:rPr>
                <w:t>r</w:t>
              </w:r>
              <w:r w:rsidR="006E342E" w:rsidRPr="00650E5C">
                <w:rPr>
                  <w:rStyle w:val="Hyperlink"/>
                  <w:rFonts w:ascii="Calibri" w:hAnsi="Calibri" w:cs="Calibri"/>
                  <w:sz w:val="22"/>
                  <w:szCs w:val="22"/>
                </w:rPr>
                <w:t>e</w:t>
              </w:r>
            </w:hyperlink>
            <w:r w:rsidR="004F1EAD" w:rsidRPr="00650E5C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650E5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Rest assured, y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our research will be </w:t>
            </w:r>
            <w:r w:rsidR="00650E5C">
              <w:rPr>
                <w:rFonts w:ascii="Calibri" w:eastAsia="Times New Roman" w:hAnsi="Calibri" w:cs="Calibri"/>
                <w:sz w:val="22"/>
                <w:szCs w:val="22"/>
              </w:rPr>
              <w:t xml:space="preserve">further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>enhanced by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our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hyperlink r:id="rId7" w:history="1">
              <w:r w:rsidR="004F1EAD" w:rsidRPr="00F646F1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leading edge facilities</w:t>
              </w:r>
            </w:hyperlink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 that incorporate the most advanced equipment, no matter your research field. </w:t>
            </w:r>
            <w:r w:rsidR="00F646F1">
              <w:rPr>
                <w:rFonts w:ascii="Calibri" w:eastAsia="Times New Roman" w:hAnsi="Calibri" w:cs="Calibri"/>
                <w:sz w:val="22"/>
                <w:szCs w:val="22"/>
              </w:rPr>
              <w:t xml:space="preserve">Find out where your research can take you!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="00644D2F">
              <w:rPr>
                <w:rFonts w:ascii="Calibri" w:eastAsia="Times New Roman" w:hAnsi="Calibri" w:cs="Calibri"/>
                <w:sz w:val="22"/>
                <w:szCs w:val="22"/>
              </w:rPr>
              <w:t xml:space="preserve">Perhaps most importantly,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WSU recognizes that </w:t>
            </w:r>
            <w:r w:rsidR="006C4B27">
              <w:rPr>
                <w:rFonts w:ascii="Calibri" w:eastAsia="Times New Roman" w:hAnsi="Calibri" w:cs="Calibri"/>
                <w:sz w:val="22"/>
                <w:szCs w:val="22"/>
              </w:rPr>
              <w:t>y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our vital role as </w:t>
            </w:r>
            <w:r w:rsidR="000634D8">
              <w:rPr>
                <w:rFonts w:ascii="Calibri" w:eastAsia="Times New Roman" w:hAnsi="Calibri" w:cs="Calibri"/>
                <w:sz w:val="22"/>
                <w:szCs w:val="22"/>
              </w:rPr>
              <w:t xml:space="preserve">a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graduate student is an important factor in their high research rating, so </w:t>
            </w:r>
            <w:r w:rsidR="00CC6F91">
              <w:rPr>
                <w:rFonts w:ascii="Calibri" w:eastAsia="Times New Roman" w:hAnsi="Calibri" w:cs="Calibri"/>
                <w:sz w:val="22"/>
                <w:szCs w:val="22"/>
              </w:rPr>
              <w:t xml:space="preserve">faculty and staff are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committed to </w:t>
            </w:r>
            <w:r w:rsidR="00760CA8">
              <w:rPr>
                <w:rFonts w:ascii="Calibri" w:eastAsia="Times New Roman" w:hAnsi="Calibri" w:cs="Calibri"/>
                <w:sz w:val="22"/>
                <w:szCs w:val="22"/>
              </w:rPr>
              <w:t xml:space="preserve">supporting you along the way. </w:t>
            </w:r>
            <w:r w:rsidR="00644D2F">
              <w:rPr>
                <w:rFonts w:ascii="Calibri" w:eastAsia="Times New Roman" w:hAnsi="Calibri" w:cs="Calibri"/>
                <w:sz w:val="22"/>
                <w:szCs w:val="22"/>
              </w:rPr>
              <w:t xml:space="preserve">They will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help </w:t>
            </w:r>
            <w:r w:rsidR="00CC6F91">
              <w:rPr>
                <w:rFonts w:ascii="Calibri" w:eastAsia="Times New Roman" w:hAnsi="Calibri" w:cs="Calibri"/>
                <w:sz w:val="22"/>
                <w:szCs w:val="22"/>
              </w:rPr>
              <w:t xml:space="preserve">you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>find funding</w:t>
            </w:r>
            <w:r w:rsidR="00644D2F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>apply for prestigious fellowships</w:t>
            </w:r>
            <w:r w:rsidR="00644D2F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 and </w:t>
            </w:r>
            <w:r w:rsidR="00CB61E1">
              <w:rPr>
                <w:rFonts w:ascii="Calibri" w:eastAsia="Times New Roman" w:hAnsi="Calibri" w:cs="Calibri"/>
                <w:sz w:val="22"/>
                <w:szCs w:val="22"/>
              </w:rPr>
              <w:t xml:space="preserve">discover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professional development </w:t>
            </w:r>
            <w:r w:rsidR="00CB61E1">
              <w:rPr>
                <w:rFonts w:ascii="Calibri" w:eastAsia="Times New Roman" w:hAnsi="Calibri" w:cs="Calibri"/>
                <w:sz w:val="22"/>
                <w:szCs w:val="22"/>
              </w:rPr>
              <w:t xml:space="preserve">opportunities 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throughout the year. </w:t>
            </w:r>
            <w:r w:rsidR="00A11171">
              <w:rPr>
                <w:rFonts w:ascii="Calibri" w:eastAsia="Times New Roman" w:hAnsi="Calibri" w:cs="Calibri"/>
                <w:sz w:val="22"/>
                <w:szCs w:val="22"/>
              </w:rPr>
              <w:t xml:space="preserve">Learn more </w:t>
            </w:r>
            <w:hyperlink r:id="rId8" w:history="1">
              <w:r w:rsidR="00A11171" w:rsidRPr="00A11171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here</w:t>
              </w:r>
            </w:hyperlink>
            <w:r w:rsidR="00A11171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4F1EAD"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  <w:p w14:paraId="50A3C7C9" w14:textId="7DE8FAFB" w:rsidR="004F1EAD" w:rsidRPr="00DD59F5" w:rsidRDefault="004F1EAD" w:rsidP="00824F6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WSU is a great place to pursue your research passion. </w:t>
            </w:r>
            <w:r w:rsidR="002F1693">
              <w:rPr>
                <w:rFonts w:ascii="Calibri" w:eastAsia="Times New Roman" w:hAnsi="Calibri" w:cs="Calibri"/>
                <w:sz w:val="22"/>
                <w:szCs w:val="22"/>
              </w:rPr>
              <w:t xml:space="preserve">We </w:t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hope to see you here soon! </w:t>
            </w:r>
            <w:r w:rsidR="002F1693">
              <w:rPr>
                <w:rFonts w:ascii="Calibri" w:eastAsia="Times New Roman" w:hAnsi="Calibri" w:cs="Calibri"/>
                <w:sz w:val="22"/>
                <w:szCs w:val="22"/>
              </w:rPr>
              <w:t>If you have any questions, c</w:t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ontact the Graduate School at </w:t>
            </w:r>
            <w:hyperlink r:id="rId9" w:history="1">
              <w:r w:rsidRPr="00DD59F5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gradschool@wsu.edu</w:t>
              </w:r>
            </w:hyperlink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  <w:t>Sincerely,</w:t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="002F1693">
              <w:rPr>
                <w:rFonts w:ascii="Calibri" w:eastAsia="Times New Roman" w:hAnsi="Calibri" w:cs="Calibri"/>
                <w:sz w:val="22"/>
                <w:szCs w:val="22"/>
              </w:rPr>
              <w:t xml:space="preserve">WSU Graduate School </w:t>
            </w:r>
            <w:r w:rsidR="006E342E"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DD59F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</w:tr>
    </w:tbl>
    <w:p w14:paraId="0CAC3127" w14:textId="77777777" w:rsidR="004F1EAD" w:rsidRPr="00DD59F5" w:rsidRDefault="004F1EAD" w:rsidP="004F1EAD">
      <w:pPr>
        <w:rPr>
          <w:rFonts w:ascii="Calibri" w:eastAsia="Times New Roman" w:hAnsi="Calibri" w:cs="Calibri"/>
          <w:sz w:val="22"/>
          <w:szCs w:val="22"/>
        </w:rPr>
      </w:pPr>
    </w:p>
    <w:p w14:paraId="5559AEB0" w14:textId="48E4B999" w:rsidR="007469CD" w:rsidRPr="00DD59F5" w:rsidRDefault="004F1EAD" w:rsidP="007469CD">
      <w:pPr>
        <w:rPr>
          <w:rFonts w:ascii="Calibri" w:eastAsia="Times New Roman" w:hAnsi="Calibri" w:cs="Calibri"/>
          <w:color w:val="666666"/>
          <w:sz w:val="22"/>
          <w:szCs w:val="22"/>
        </w:rPr>
      </w:pPr>
      <w:r w:rsidRPr="00DD59F5">
        <w:rPr>
          <w:rFonts w:ascii="Calibri" w:eastAsia="Times New Roman" w:hAnsi="Calibri" w:cs="Calibri"/>
          <w:color w:val="666666"/>
          <w:sz w:val="22"/>
          <w:szCs w:val="22"/>
        </w:rPr>
        <w:br/>
      </w:r>
      <w:r w:rsidRPr="00DD59F5">
        <w:rPr>
          <w:rFonts w:ascii="Calibri" w:eastAsia="Times New Roman" w:hAnsi="Calibri" w:cs="Calibri"/>
          <w:noProof/>
          <w:color w:val="666666"/>
          <w:sz w:val="22"/>
          <w:szCs w:val="22"/>
        </w:rPr>
        <w:drawing>
          <wp:inline distT="0" distB="0" distL="0" distR="0" wp14:anchorId="1D751E5C" wp14:editId="311A6B84">
            <wp:extent cx="8890" cy="8890"/>
            <wp:effectExtent l="0" t="0" r="0" b="0"/>
            <wp:docPr id="2" name="Picture 2" descr="http://messages.collegenet.com/r/o/S2-23U52UO2ILD5DM3OSHBM55IYYWUR6G6NWRDXL6CKEGNHBGFJT4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sages.collegenet.com/r/o/S2-23U52UO2ILD5DM3OSHBM55IYYWUR6G6NWRDXL6CKEGNHBGFJT4E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9F5">
        <w:rPr>
          <w:rFonts w:ascii="Calibri" w:eastAsia="Times New Roman" w:hAnsi="Calibri" w:cs="Calibri"/>
          <w:color w:val="666666"/>
          <w:sz w:val="22"/>
          <w:szCs w:val="22"/>
        </w:rPr>
        <w:br/>
        <w:t xml:space="preserve">Visit </w:t>
      </w:r>
      <w:hyperlink r:id="rId11" w:history="1">
        <w:r w:rsidRPr="00DD59F5">
          <w:rPr>
            <w:rStyle w:val="Hyperlink"/>
            <w:rFonts w:ascii="Calibri" w:eastAsia="Times New Roman" w:hAnsi="Calibri" w:cs="Calibri"/>
            <w:sz w:val="22"/>
            <w:szCs w:val="22"/>
          </w:rPr>
          <w:t>your subscriptions page</w:t>
        </w:r>
      </w:hyperlink>
      <w:r w:rsidRPr="00DD59F5">
        <w:rPr>
          <w:rFonts w:ascii="Calibri" w:eastAsia="Times New Roman" w:hAnsi="Calibri" w:cs="Calibri"/>
          <w:color w:val="666666"/>
          <w:sz w:val="22"/>
          <w:szCs w:val="22"/>
        </w:rPr>
        <w:t xml:space="preserve"> to unsubscribe from Graduate Admissions or manage similar email subscriptions from Washington State University. </w:t>
      </w:r>
      <w:r w:rsidR="007469CD" w:rsidRPr="00DD59F5">
        <w:rPr>
          <w:rFonts w:ascii="Calibri" w:eastAsia="Times New Roman" w:hAnsi="Calibri" w:cs="Calibri"/>
          <w:color w:val="666666"/>
          <w:sz w:val="22"/>
          <w:szCs w:val="22"/>
        </w:rPr>
        <w:br/>
      </w:r>
      <w:r w:rsidR="007469CD" w:rsidRPr="00DD59F5">
        <w:rPr>
          <w:rFonts w:ascii="Calibri" w:eastAsia="Times New Roman" w:hAnsi="Calibri" w:cs="Calibri"/>
          <w:noProof/>
          <w:color w:val="666666"/>
          <w:sz w:val="22"/>
          <w:szCs w:val="22"/>
        </w:rPr>
        <w:drawing>
          <wp:inline distT="0" distB="0" distL="0" distR="0" wp14:anchorId="5D9B745A" wp14:editId="2FCB92E3">
            <wp:extent cx="9525" cy="9525"/>
            <wp:effectExtent l="0" t="0" r="0" b="0"/>
            <wp:docPr id="1" name="Picture 1" descr="http://messages.collegenet.com/r/o/S2-UFRFFZ6E5QQ5N6RVCAVLHBFDT4SSCE2IRFWETTMSXP63MNDPD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sages.collegenet.com/r/o/S2-UFRFFZ6E5QQ5N6RVCAVLHBFDT4SSCE2IRFWETTMSXP63MNDPD4F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9CD" w:rsidRPr="00DD59F5">
        <w:rPr>
          <w:rFonts w:ascii="Calibri" w:eastAsia="Times New Roman" w:hAnsi="Calibri" w:cs="Calibri"/>
          <w:color w:val="666666"/>
          <w:sz w:val="22"/>
          <w:szCs w:val="22"/>
        </w:rPr>
        <w:br/>
      </w:r>
    </w:p>
    <w:p w14:paraId="6C8F81AF" w14:textId="77777777" w:rsidR="007469CD" w:rsidRPr="00DD59F5" w:rsidRDefault="007469CD">
      <w:pPr>
        <w:rPr>
          <w:rFonts w:ascii="Calibri" w:hAnsi="Calibri" w:cs="Calibri"/>
          <w:sz w:val="22"/>
          <w:szCs w:val="22"/>
        </w:rPr>
      </w:pPr>
    </w:p>
    <w:sectPr w:rsidR="007469CD" w:rsidRPr="00DD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CD"/>
    <w:rsid w:val="000634D8"/>
    <w:rsid w:val="00095E1B"/>
    <w:rsid w:val="00295B0F"/>
    <w:rsid w:val="002F1693"/>
    <w:rsid w:val="003C1A02"/>
    <w:rsid w:val="00452DBD"/>
    <w:rsid w:val="004F1EAD"/>
    <w:rsid w:val="00644D2F"/>
    <w:rsid w:val="00650E5C"/>
    <w:rsid w:val="006C4B27"/>
    <w:rsid w:val="006E342E"/>
    <w:rsid w:val="006E3E89"/>
    <w:rsid w:val="00717DBA"/>
    <w:rsid w:val="007469CD"/>
    <w:rsid w:val="00760CA8"/>
    <w:rsid w:val="007C4619"/>
    <w:rsid w:val="0081480A"/>
    <w:rsid w:val="00824F6B"/>
    <w:rsid w:val="00A11171"/>
    <w:rsid w:val="00A97018"/>
    <w:rsid w:val="00AB5912"/>
    <w:rsid w:val="00B3682C"/>
    <w:rsid w:val="00C36216"/>
    <w:rsid w:val="00CB61E1"/>
    <w:rsid w:val="00CC6F91"/>
    <w:rsid w:val="00CC73DF"/>
    <w:rsid w:val="00DD59F5"/>
    <w:rsid w:val="00DF6A8E"/>
    <w:rsid w:val="00EB4B9B"/>
    <w:rsid w:val="00F371C2"/>
    <w:rsid w:val="00F646F1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DF97"/>
  <w15:chartTrackingRefBased/>
  <w15:docId w15:val="{9655147D-05CC-4571-B52B-B23AB036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9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6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wsu.edu/preparing-for-graduate-schoo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earch.wsu.edu/centers-facilities-capabilities/capabilities-faciliti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school.wsu.edu/in-the-news/" TargetMode="External"/><Relationship Id="rId11" Type="http://schemas.openxmlformats.org/officeDocument/2006/relationships/hyperlink" Target="https://urldefense.proofpoint.com/v2/url?u=http-3A__messages.collegenet.com_optout_prefs-3Ftoken-3DS2-2D23U52UO2ILD5DM3OSHBM55IYYWUR6G6NWRDXL6CKEGNHBGFJT4EA&amp;d=DwMFAg&amp;c=C3yme8gMkxg_ihJNXS06ZyWk4EJm8LdrrvxQb-Je7sw&amp;r=McJNAKRxJF0h3BaKP83MUWRzmSxs6xuN1P6N4zZ0gy4&amp;m=j2l1ev5dZa0dVoANRYlR4KMUs6On7GEqJm9kNYIBzA0&amp;s=zpvJ0CuHk1t2OKU7fHuI6JMAa1S3GwN1C1uHn3qBUus&amp;e=" TargetMode="External"/><Relationship Id="rId5" Type="http://schemas.openxmlformats.org/officeDocument/2006/relationships/hyperlink" Target="https://research.wsu.edu/2022/04/27/office-of-research-releases-fy2020-research-annual-report/" TargetMode="External"/><Relationship Id="rId10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hyperlink" Target="https://urldefense.proofpoint.com/v2/url?u=http-3A__messages.collegenet.com_r_c_rwfQ9bnqRA9MYIVr1QNKJA-3Fi-3D219595620&amp;d=DwMFAg&amp;c=C3yme8gMkxg_ihJNXS06ZyWk4EJm8LdrrvxQb-Je7sw&amp;r=McJNAKRxJF0h3BaKP83MUWRzmSxs6xuN1P6N4zZ0gy4&amp;m=j2l1ev5dZa0dVoANRYlR4KMUs6On7GEqJm9kNYIBzA0&amp;s=bAdslHA6N5zJBRsuwYGy_NhU6xvz9easQtncluP6Gt4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Hollenbeck, Cynthia Joy</cp:lastModifiedBy>
  <cp:revision>2</cp:revision>
  <dcterms:created xsi:type="dcterms:W3CDTF">2023-02-27T19:34:00Z</dcterms:created>
  <dcterms:modified xsi:type="dcterms:W3CDTF">2023-02-27T19:34:00Z</dcterms:modified>
</cp:coreProperties>
</file>