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E784" w14:textId="77777777" w:rsidR="004A3AB1" w:rsidRDefault="004A3AB1" w:rsidP="004A3AB1">
      <w:pPr>
        <w:pStyle w:val="Heading1"/>
        <w:spacing w:before="79"/>
        <w:ind w:left="3786" w:right="3777"/>
        <w:jc w:val="center"/>
      </w:pPr>
      <w:r>
        <w:t>WSU ROAR Program College of Education</w:t>
      </w:r>
    </w:p>
    <w:p w14:paraId="4D2B9782" w14:textId="4960D003" w:rsidR="004A3AB1" w:rsidRDefault="004A3AB1" w:rsidP="004A3AB1">
      <w:pPr>
        <w:spacing w:before="1"/>
        <w:ind w:left="2624" w:right="2619"/>
        <w:jc w:val="center"/>
        <w:rPr>
          <w:b/>
          <w:sz w:val="20"/>
        </w:rPr>
      </w:pPr>
      <w:r>
        <w:rPr>
          <w:b/>
          <w:sz w:val="20"/>
        </w:rPr>
        <w:t xml:space="preserve">Graduate Advisor/Instructor Student Position </w:t>
      </w:r>
    </w:p>
    <w:p w14:paraId="2218D630" w14:textId="32158F79" w:rsidR="004A3AB1" w:rsidRDefault="004A3AB1" w:rsidP="004A3AB1">
      <w:pPr>
        <w:spacing w:before="1"/>
        <w:ind w:left="2624" w:right="2619"/>
        <w:jc w:val="center"/>
        <w:rPr>
          <w:b/>
          <w:sz w:val="20"/>
        </w:rPr>
      </w:pPr>
      <w:r>
        <w:rPr>
          <w:b/>
          <w:sz w:val="20"/>
        </w:rPr>
        <w:t xml:space="preserve">Spring 2021 </w:t>
      </w:r>
    </w:p>
    <w:p w14:paraId="1C6026ED" w14:textId="77777777" w:rsidR="004A3AB1" w:rsidRDefault="004A3AB1" w:rsidP="004A3AB1">
      <w:pPr>
        <w:pStyle w:val="BodyText"/>
        <w:ind w:left="100" w:right="142" w:firstLine="0"/>
      </w:pPr>
    </w:p>
    <w:p w14:paraId="2FC21DA0" w14:textId="77777777" w:rsidR="004A3AB1" w:rsidRDefault="004A3AB1" w:rsidP="004A3AB1">
      <w:pPr>
        <w:pStyle w:val="BodyText"/>
        <w:ind w:left="100" w:right="142" w:firstLine="0"/>
      </w:pPr>
      <w:r>
        <w:t>The WSU ROAR Program as part of the Washington State University College of Education provide a fully inclusive Postsecondary Educational Program and access to the WSU campus experience to young</w:t>
      </w:r>
      <w:r>
        <w:rPr>
          <w:spacing w:val="-25"/>
        </w:rPr>
        <w:t xml:space="preserve"> </w:t>
      </w:r>
      <w:r>
        <w:t xml:space="preserve">adult students with intellectual and developmental disabilities. Through program workshops, specialized training seminars, career-development, and on-campus living, WSU ROAR strives to </w:t>
      </w:r>
      <w:r>
        <w:rPr>
          <w:spacing w:val="-3"/>
        </w:rPr>
        <w:t xml:space="preserve">empower </w:t>
      </w:r>
      <w:r>
        <w:t>students to reach their personal and professional goals and achieve independence in an inclusive campus environment. WSU ROAR provides transformational educational experiences for students with and without disabilities, enacting the institutional land-grant mission of access, engagement, and service to society.</w:t>
      </w:r>
    </w:p>
    <w:p w14:paraId="44F76090" w14:textId="77777777" w:rsidR="004A3AB1" w:rsidRDefault="004A3AB1" w:rsidP="004A3AB1">
      <w:pPr>
        <w:pStyle w:val="BodyText"/>
        <w:spacing w:before="4"/>
        <w:ind w:left="0" w:firstLine="0"/>
      </w:pPr>
    </w:p>
    <w:p w14:paraId="61403B31" w14:textId="77777777" w:rsidR="004A3AB1" w:rsidRDefault="004A3AB1" w:rsidP="004A3AB1">
      <w:pPr>
        <w:ind w:left="100" w:right="260"/>
        <w:rPr>
          <w:b/>
          <w:sz w:val="20"/>
        </w:rPr>
      </w:pPr>
      <w:r>
        <w:rPr>
          <w:b/>
          <w:sz w:val="20"/>
        </w:rPr>
        <w:t xml:space="preserve">Graduate students play a critical role </w:t>
      </w:r>
      <w:r>
        <w:rPr>
          <w:sz w:val="20"/>
        </w:rPr>
        <w:t xml:space="preserve">in the development, implementation, evaluation, and leadership of the WSU ROAR program. </w:t>
      </w:r>
      <w:r>
        <w:rPr>
          <w:b/>
          <w:sz w:val="20"/>
        </w:rPr>
        <w:t>This position includes a tuition waiver, stipend, and health insurance.</w:t>
      </w:r>
    </w:p>
    <w:p w14:paraId="782BC08E" w14:textId="77777777" w:rsidR="004A3AB1" w:rsidRDefault="004A3AB1" w:rsidP="004A3AB1">
      <w:pPr>
        <w:pStyle w:val="BodyText"/>
        <w:spacing w:before="8"/>
        <w:ind w:left="0" w:firstLine="0"/>
        <w:rPr>
          <w:b/>
          <w:sz w:val="19"/>
        </w:rPr>
      </w:pPr>
    </w:p>
    <w:p w14:paraId="41870E28" w14:textId="77777777" w:rsidR="004A3AB1" w:rsidRDefault="004A3AB1" w:rsidP="004A3AB1">
      <w:pPr>
        <w:pStyle w:val="BodyText"/>
        <w:ind w:left="100" w:right="224" w:firstLine="0"/>
      </w:pPr>
      <w:r>
        <w:rPr>
          <w:b/>
        </w:rPr>
        <w:t>The WSU ROAR Graduate Advisor/Instructor Assistantship</w:t>
      </w:r>
      <w:r>
        <w:t>, under the direction of the WSU ROAR program director, is responsible for coordinating activities, advising and providing supports for WSU ROAR students related to vocational skills, career guidance, social skills, life skills, and community involvement. In addition, the GA will assist the director collect and evaluate program data, build community partnerships, assist students with navigating the university, and leading student orientation and social events. Most importantly, GAs will have the opportunity to teach semester-long workshops for WSU ROAR students as part of the weekly programming.</w:t>
      </w:r>
    </w:p>
    <w:p w14:paraId="7536F70F" w14:textId="77777777" w:rsidR="004A3AB1" w:rsidRDefault="004A3AB1" w:rsidP="004A3AB1">
      <w:pPr>
        <w:pStyle w:val="BodyText"/>
        <w:spacing w:before="3"/>
        <w:ind w:left="0" w:firstLine="0"/>
      </w:pPr>
    </w:p>
    <w:p w14:paraId="58B0F52E" w14:textId="77777777" w:rsidR="004A3AB1" w:rsidRDefault="004A3AB1" w:rsidP="004A3AB1">
      <w:pPr>
        <w:pStyle w:val="Heading1"/>
      </w:pPr>
      <w:r>
        <w:t>General Responsibilities:</w:t>
      </w:r>
    </w:p>
    <w:p w14:paraId="17BAD3EF" w14:textId="77777777" w:rsidR="004A3AB1" w:rsidRDefault="004A3AB1" w:rsidP="004A3AB1">
      <w:pPr>
        <w:pStyle w:val="ListParagraph"/>
        <w:widowControl w:val="0"/>
        <w:numPr>
          <w:ilvl w:val="0"/>
          <w:numId w:val="1"/>
        </w:numPr>
        <w:tabs>
          <w:tab w:val="left" w:pos="882"/>
          <w:tab w:val="left" w:pos="883"/>
        </w:tabs>
        <w:autoSpaceDE w:val="0"/>
        <w:autoSpaceDN w:val="0"/>
        <w:spacing w:before="10" w:line="246" w:lineRule="exact"/>
        <w:ind w:hanging="361"/>
        <w:contextualSpacing w:val="0"/>
        <w:rPr>
          <w:sz w:val="20"/>
        </w:rPr>
      </w:pPr>
      <w:r>
        <w:rPr>
          <w:sz w:val="20"/>
        </w:rPr>
        <w:t>Assist in the development, implementation, and assessment of WSU ROAR</w:t>
      </w:r>
      <w:r>
        <w:rPr>
          <w:spacing w:val="-13"/>
          <w:sz w:val="20"/>
        </w:rPr>
        <w:t xml:space="preserve"> </w:t>
      </w:r>
      <w:r>
        <w:rPr>
          <w:sz w:val="20"/>
        </w:rPr>
        <w:t>programming</w:t>
      </w:r>
    </w:p>
    <w:p w14:paraId="756132B7" w14:textId="77777777" w:rsidR="004A3AB1" w:rsidRDefault="004A3AB1" w:rsidP="004A3AB1">
      <w:pPr>
        <w:pStyle w:val="ListParagraph"/>
        <w:widowControl w:val="0"/>
        <w:numPr>
          <w:ilvl w:val="0"/>
          <w:numId w:val="1"/>
        </w:numPr>
        <w:tabs>
          <w:tab w:val="left" w:pos="882"/>
          <w:tab w:val="left" w:pos="883"/>
        </w:tabs>
        <w:autoSpaceDE w:val="0"/>
        <w:autoSpaceDN w:val="0"/>
        <w:spacing w:line="245" w:lineRule="exact"/>
        <w:ind w:hanging="361"/>
        <w:contextualSpacing w:val="0"/>
        <w:rPr>
          <w:sz w:val="20"/>
        </w:rPr>
      </w:pPr>
      <w:r>
        <w:rPr>
          <w:sz w:val="20"/>
        </w:rPr>
        <w:t>Teach semester-long workshops (2 per</w:t>
      </w:r>
      <w:r>
        <w:rPr>
          <w:spacing w:val="-2"/>
          <w:sz w:val="20"/>
        </w:rPr>
        <w:t xml:space="preserve"> </w:t>
      </w:r>
      <w:r>
        <w:rPr>
          <w:sz w:val="20"/>
        </w:rPr>
        <w:t>semester)</w:t>
      </w:r>
    </w:p>
    <w:p w14:paraId="2CE38DD8" w14:textId="77777777" w:rsidR="004A3AB1" w:rsidRDefault="004A3AB1" w:rsidP="004A3AB1">
      <w:pPr>
        <w:pStyle w:val="ListParagraph"/>
        <w:widowControl w:val="0"/>
        <w:numPr>
          <w:ilvl w:val="0"/>
          <w:numId w:val="1"/>
        </w:numPr>
        <w:tabs>
          <w:tab w:val="left" w:pos="882"/>
          <w:tab w:val="left" w:pos="883"/>
        </w:tabs>
        <w:autoSpaceDE w:val="0"/>
        <w:autoSpaceDN w:val="0"/>
        <w:spacing w:line="238" w:lineRule="exact"/>
        <w:ind w:hanging="361"/>
        <w:contextualSpacing w:val="0"/>
        <w:rPr>
          <w:sz w:val="20"/>
        </w:rPr>
      </w:pPr>
      <w:r>
        <w:rPr>
          <w:sz w:val="20"/>
        </w:rPr>
        <w:t>Assist in the advising of WSU ROAR students as it relates to career</w:t>
      </w:r>
      <w:r>
        <w:rPr>
          <w:spacing w:val="-13"/>
          <w:sz w:val="20"/>
        </w:rPr>
        <w:t xml:space="preserve"> </w:t>
      </w:r>
      <w:r>
        <w:rPr>
          <w:sz w:val="20"/>
        </w:rPr>
        <w:t>guidance:</w:t>
      </w:r>
    </w:p>
    <w:p w14:paraId="30C55895" w14:textId="77777777" w:rsidR="004A3AB1" w:rsidRPr="004D0EE8" w:rsidRDefault="004A3AB1" w:rsidP="004A3AB1">
      <w:pPr>
        <w:pStyle w:val="ListParagraph"/>
        <w:widowControl w:val="0"/>
        <w:numPr>
          <w:ilvl w:val="1"/>
          <w:numId w:val="1"/>
        </w:numPr>
        <w:tabs>
          <w:tab w:val="left" w:pos="1602"/>
          <w:tab w:val="left" w:pos="1603"/>
        </w:tabs>
        <w:autoSpaceDE w:val="0"/>
        <w:autoSpaceDN w:val="0"/>
        <w:spacing w:line="231" w:lineRule="exact"/>
        <w:ind w:hanging="361"/>
        <w:contextualSpacing w:val="0"/>
        <w:rPr>
          <w:sz w:val="20"/>
          <w:szCs w:val="20"/>
        </w:rPr>
      </w:pPr>
      <w:r w:rsidRPr="004D0EE8">
        <w:rPr>
          <w:sz w:val="20"/>
          <w:szCs w:val="20"/>
        </w:rPr>
        <w:t>Assist in the development of person-centered</w:t>
      </w:r>
      <w:r w:rsidRPr="004D0EE8">
        <w:rPr>
          <w:spacing w:val="2"/>
          <w:sz w:val="20"/>
          <w:szCs w:val="20"/>
        </w:rPr>
        <w:t xml:space="preserve"> </w:t>
      </w:r>
      <w:r w:rsidRPr="004D0EE8">
        <w:rPr>
          <w:sz w:val="20"/>
          <w:szCs w:val="20"/>
        </w:rPr>
        <w:t>planning</w:t>
      </w:r>
    </w:p>
    <w:p w14:paraId="1DE4200D" w14:textId="77777777" w:rsidR="004A3AB1" w:rsidRPr="004D0EE8" w:rsidRDefault="004A3AB1" w:rsidP="004A3AB1">
      <w:pPr>
        <w:pStyle w:val="ListParagraph"/>
        <w:widowControl w:val="0"/>
        <w:numPr>
          <w:ilvl w:val="1"/>
          <w:numId w:val="1"/>
        </w:numPr>
        <w:tabs>
          <w:tab w:val="left" w:pos="1602"/>
          <w:tab w:val="left" w:pos="1603"/>
        </w:tabs>
        <w:autoSpaceDE w:val="0"/>
        <w:autoSpaceDN w:val="0"/>
        <w:spacing w:before="3" w:line="223" w:lineRule="auto"/>
        <w:ind w:right="669"/>
        <w:contextualSpacing w:val="0"/>
        <w:rPr>
          <w:sz w:val="20"/>
          <w:szCs w:val="20"/>
        </w:rPr>
      </w:pPr>
      <w:r w:rsidRPr="004D0EE8">
        <w:rPr>
          <w:sz w:val="20"/>
          <w:szCs w:val="20"/>
        </w:rPr>
        <w:t>Support students by answering daily questions, helping them navigate the campus and/or various challenges, and help them become part of an inclusive</w:t>
      </w:r>
      <w:r w:rsidRPr="004D0EE8">
        <w:rPr>
          <w:spacing w:val="-9"/>
          <w:sz w:val="20"/>
          <w:szCs w:val="20"/>
        </w:rPr>
        <w:t xml:space="preserve"> </w:t>
      </w:r>
      <w:r w:rsidRPr="004D0EE8">
        <w:rPr>
          <w:sz w:val="20"/>
          <w:szCs w:val="20"/>
        </w:rPr>
        <w:t>community</w:t>
      </w:r>
    </w:p>
    <w:p w14:paraId="53AE56FB" w14:textId="77777777" w:rsidR="004A3AB1" w:rsidRPr="004D0EE8" w:rsidRDefault="004A3AB1" w:rsidP="004A3AB1">
      <w:pPr>
        <w:pStyle w:val="ListParagraph"/>
        <w:widowControl w:val="0"/>
        <w:numPr>
          <w:ilvl w:val="1"/>
          <w:numId w:val="1"/>
        </w:numPr>
        <w:tabs>
          <w:tab w:val="left" w:pos="1602"/>
          <w:tab w:val="left" w:pos="1603"/>
        </w:tabs>
        <w:autoSpaceDE w:val="0"/>
        <w:autoSpaceDN w:val="0"/>
        <w:spacing w:line="230" w:lineRule="exact"/>
        <w:ind w:hanging="361"/>
        <w:contextualSpacing w:val="0"/>
        <w:rPr>
          <w:sz w:val="20"/>
          <w:szCs w:val="20"/>
        </w:rPr>
      </w:pPr>
      <w:r w:rsidRPr="004D0EE8">
        <w:rPr>
          <w:sz w:val="20"/>
          <w:szCs w:val="20"/>
        </w:rPr>
        <w:t>Assist students select classes for</w:t>
      </w:r>
      <w:r w:rsidRPr="004D0EE8">
        <w:rPr>
          <w:spacing w:val="1"/>
          <w:sz w:val="20"/>
          <w:szCs w:val="20"/>
        </w:rPr>
        <w:t xml:space="preserve"> </w:t>
      </w:r>
      <w:r w:rsidRPr="004D0EE8">
        <w:rPr>
          <w:sz w:val="20"/>
          <w:szCs w:val="20"/>
        </w:rPr>
        <w:t>audit</w:t>
      </w:r>
      <w:r>
        <w:rPr>
          <w:sz w:val="20"/>
          <w:szCs w:val="20"/>
        </w:rPr>
        <w:t xml:space="preserve"> and a</w:t>
      </w:r>
      <w:r w:rsidRPr="004D0EE8">
        <w:rPr>
          <w:sz w:val="20"/>
          <w:szCs w:val="20"/>
        </w:rPr>
        <w:t xml:space="preserve">dvise the student on each of their audit courses and their Student Learning Agreements for </w:t>
      </w:r>
      <w:proofErr w:type="gramStart"/>
      <w:r w:rsidRPr="004D0EE8">
        <w:rPr>
          <w:sz w:val="20"/>
          <w:szCs w:val="20"/>
        </w:rPr>
        <w:t>those course</w:t>
      </w:r>
      <w:proofErr w:type="gramEnd"/>
      <w:r w:rsidRPr="004D0EE8">
        <w:rPr>
          <w:sz w:val="20"/>
          <w:szCs w:val="20"/>
        </w:rPr>
        <w:t>.  Weekly planning, course accommodations, and assignment Modifications.</w:t>
      </w:r>
    </w:p>
    <w:p w14:paraId="624BC73A" w14:textId="77777777" w:rsidR="004A3AB1" w:rsidRPr="004D0EE8" w:rsidRDefault="004A3AB1" w:rsidP="004A3AB1">
      <w:pPr>
        <w:pStyle w:val="ListParagraph"/>
        <w:numPr>
          <w:ilvl w:val="1"/>
          <w:numId w:val="1"/>
        </w:numPr>
        <w:rPr>
          <w:sz w:val="20"/>
          <w:szCs w:val="20"/>
        </w:rPr>
      </w:pPr>
      <w:r w:rsidRPr="004D0EE8">
        <w:rPr>
          <w:sz w:val="20"/>
          <w:szCs w:val="20"/>
        </w:rPr>
        <w:t xml:space="preserve">Checking in w/ student about PCP plan and the </w:t>
      </w:r>
      <w:proofErr w:type="gramStart"/>
      <w:r w:rsidRPr="004D0EE8">
        <w:rPr>
          <w:sz w:val="20"/>
          <w:szCs w:val="20"/>
        </w:rPr>
        <w:t>students</w:t>
      </w:r>
      <w:proofErr w:type="gramEnd"/>
      <w:r w:rsidRPr="004D0EE8">
        <w:rPr>
          <w:sz w:val="20"/>
          <w:szCs w:val="20"/>
        </w:rPr>
        <w:t xml:space="preserve"> employment services activities</w:t>
      </w:r>
    </w:p>
    <w:p w14:paraId="1026F96E" w14:textId="77777777" w:rsidR="004A3AB1" w:rsidRPr="004D0EE8" w:rsidRDefault="004A3AB1" w:rsidP="004A3AB1">
      <w:pPr>
        <w:pStyle w:val="ListParagraph"/>
        <w:numPr>
          <w:ilvl w:val="1"/>
          <w:numId w:val="1"/>
        </w:numPr>
        <w:rPr>
          <w:sz w:val="20"/>
          <w:szCs w:val="20"/>
        </w:rPr>
      </w:pPr>
      <w:r w:rsidRPr="004D0EE8">
        <w:rPr>
          <w:sz w:val="20"/>
          <w:szCs w:val="20"/>
        </w:rPr>
        <w:t xml:space="preserve">Checking in with the student on their ROAR Course experiences/progress (Could the Case manager help monitor ROAR Skills checklist as part of their work with the student) </w:t>
      </w:r>
    </w:p>
    <w:p w14:paraId="423BA004" w14:textId="77777777" w:rsidR="004A3AB1" w:rsidRDefault="004A3AB1" w:rsidP="004A3AB1">
      <w:pPr>
        <w:pStyle w:val="ListParagraph"/>
        <w:widowControl w:val="0"/>
        <w:numPr>
          <w:ilvl w:val="0"/>
          <w:numId w:val="1"/>
        </w:numPr>
        <w:tabs>
          <w:tab w:val="left" w:pos="882"/>
          <w:tab w:val="left" w:pos="883"/>
        </w:tabs>
        <w:autoSpaceDE w:val="0"/>
        <w:autoSpaceDN w:val="0"/>
        <w:spacing w:before="14" w:line="246" w:lineRule="exact"/>
        <w:ind w:hanging="361"/>
        <w:contextualSpacing w:val="0"/>
        <w:rPr>
          <w:sz w:val="20"/>
        </w:rPr>
      </w:pPr>
      <w:r>
        <w:rPr>
          <w:sz w:val="20"/>
        </w:rPr>
        <w:t>Assess programming, services, and learning</w:t>
      </w:r>
      <w:r>
        <w:rPr>
          <w:spacing w:val="-3"/>
          <w:sz w:val="20"/>
        </w:rPr>
        <w:t xml:space="preserve"> </w:t>
      </w:r>
      <w:r>
        <w:rPr>
          <w:sz w:val="20"/>
        </w:rPr>
        <w:t>outcomes</w:t>
      </w:r>
    </w:p>
    <w:p w14:paraId="047695FE" w14:textId="77777777" w:rsidR="004A3AB1" w:rsidRDefault="004A3AB1" w:rsidP="004A3AB1">
      <w:pPr>
        <w:pStyle w:val="ListParagraph"/>
        <w:widowControl w:val="0"/>
        <w:numPr>
          <w:ilvl w:val="0"/>
          <w:numId w:val="1"/>
        </w:numPr>
        <w:tabs>
          <w:tab w:val="left" w:pos="882"/>
          <w:tab w:val="left" w:pos="883"/>
        </w:tabs>
        <w:autoSpaceDE w:val="0"/>
        <w:autoSpaceDN w:val="0"/>
        <w:spacing w:line="245" w:lineRule="exact"/>
        <w:ind w:hanging="361"/>
        <w:contextualSpacing w:val="0"/>
        <w:rPr>
          <w:sz w:val="20"/>
        </w:rPr>
      </w:pPr>
      <w:r>
        <w:rPr>
          <w:sz w:val="20"/>
        </w:rPr>
        <w:t>Assist in the organization of peer allies (same-age peer program volunteers)</w:t>
      </w:r>
      <w:r>
        <w:rPr>
          <w:spacing w:val="3"/>
          <w:sz w:val="20"/>
        </w:rPr>
        <w:t xml:space="preserve"> </w:t>
      </w:r>
      <w:r>
        <w:rPr>
          <w:sz w:val="20"/>
        </w:rPr>
        <w:t>tasks</w:t>
      </w:r>
    </w:p>
    <w:p w14:paraId="5464F143" w14:textId="77777777" w:rsidR="004A3AB1" w:rsidRDefault="004A3AB1" w:rsidP="004A3AB1">
      <w:pPr>
        <w:pStyle w:val="ListParagraph"/>
        <w:widowControl w:val="0"/>
        <w:numPr>
          <w:ilvl w:val="0"/>
          <w:numId w:val="1"/>
        </w:numPr>
        <w:tabs>
          <w:tab w:val="left" w:pos="882"/>
          <w:tab w:val="left" w:pos="883"/>
        </w:tabs>
        <w:autoSpaceDE w:val="0"/>
        <w:autoSpaceDN w:val="0"/>
        <w:spacing w:before="10" w:line="223" w:lineRule="auto"/>
        <w:ind w:right="370"/>
        <w:contextualSpacing w:val="0"/>
        <w:rPr>
          <w:sz w:val="20"/>
        </w:rPr>
      </w:pPr>
      <w:r>
        <w:rPr>
          <w:sz w:val="20"/>
        </w:rPr>
        <w:t>Assist in the development and implementation of yearly student orientation, social events, and admissions</w:t>
      </w:r>
      <w:r>
        <w:rPr>
          <w:spacing w:val="1"/>
          <w:sz w:val="20"/>
        </w:rPr>
        <w:t xml:space="preserve"> </w:t>
      </w:r>
      <w:r>
        <w:rPr>
          <w:sz w:val="20"/>
        </w:rPr>
        <w:t>process</w:t>
      </w:r>
    </w:p>
    <w:p w14:paraId="3F8875D3" w14:textId="77777777" w:rsidR="004A3AB1" w:rsidRDefault="004A3AB1" w:rsidP="004A3AB1">
      <w:pPr>
        <w:pStyle w:val="ListParagraph"/>
        <w:widowControl w:val="0"/>
        <w:numPr>
          <w:ilvl w:val="0"/>
          <w:numId w:val="1"/>
        </w:numPr>
        <w:tabs>
          <w:tab w:val="left" w:pos="882"/>
          <w:tab w:val="left" w:pos="883"/>
        </w:tabs>
        <w:autoSpaceDE w:val="0"/>
        <w:autoSpaceDN w:val="0"/>
        <w:spacing w:before="14" w:line="246" w:lineRule="exact"/>
        <w:ind w:hanging="361"/>
        <w:contextualSpacing w:val="0"/>
        <w:rPr>
          <w:sz w:val="20"/>
        </w:rPr>
      </w:pPr>
      <w:r>
        <w:rPr>
          <w:sz w:val="20"/>
        </w:rPr>
        <w:t>Implement program expectations (e.g., behavioral</w:t>
      </w:r>
      <w:r>
        <w:rPr>
          <w:spacing w:val="7"/>
          <w:sz w:val="20"/>
        </w:rPr>
        <w:t xml:space="preserve"> </w:t>
      </w:r>
      <w:r>
        <w:rPr>
          <w:sz w:val="20"/>
        </w:rPr>
        <w:t>expectations)</w:t>
      </w:r>
    </w:p>
    <w:p w14:paraId="711CFB5D" w14:textId="77777777" w:rsidR="004A3AB1" w:rsidRDefault="004A3AB1" w:rsidP="004A3AB1">
      <w:pPr>
        <w:pStyle w:val="ListParagraph"/>
        <w:widowControl w:val="0"/>
        <w:numPr>
          <w:ilvl w:val="0"/>
          <w:numId w:val="1"/>
        </w:numPr>
        <w:tabs>
          <w:tab w:val="left" w:pos="882"/>
          <w:tab w:val="left" w:pos="883"/>
        </w:tabs>
        <w:autoSpaceDE w:val="0"/>
        <w:autoSpaceDN w:val="0"/>
        <w:spacing w:line="245" w:lineRule="exact"/>
        <w:ind w:hanging="361"/>
        <w:contextualSpacing w:val="0"/>
        <w:rPr>
          <w:sz w:val="20"/>
        </w:rPr>
      </w:pPr>
      <w:r>
        <w:rPr>
          <w:sz w:val="20"/>
        </w:rPr>
        <w:t>Collaborate with on-campus and off-campus</w:t>
      </w:r>
      <w:r>
        <w:rPr>
          <w:spacing w:val="3"/>
          <w:sz w:val="20"/>
        </w:rPr>
        <w:t xml:space="preserve"> </w:t>
      </w:r>
      <w:r>
        <w:rPr>
          <w:sz w:val="20"/>
        </w:rPr>
        <w:t>partners;</w:t>
      </w:r>
    </w:p>
    <w:p w14:paraId="7FE40535" w14:textId="77777777" w:rsidR="004A3AB1" w:rsidRDefault="004A3AB1" w:rsidP="004A3AB1">
      <w:pPr>
        <w:pStyle w:val="ListParagraph"/>
        <w:widowControl w:val="0"/>
        <w:numPr>
          <w:ilvl w:val="0"/>
          <w:numId w:val="1"/>
        </w:numPr>
        <w:tabs>
          <w:tab w:val="left" w:pos="882"/>
          <w:tab w:val="left" w:pos="883"/>
        </w:tabs>
        <w:autoSpaceDE w:val="0"/>
        <w:autoSpaceDN w:val="0"/>
        <w:spacing w:line="242" w:lineRule="exact"/>
        <w:ind w:hanging="361"/>
        <w:contextualSpacing w:val="0"/>
        <w:rPr>
          <w:sz w:val="20"/>
        </w:rPr>
      </w:pPr>
      <w:r>
        <w:rPr>
          <w:sz w:val="20"/>
        </w:rPr>
        <w:t>Participate in WSU ROAR activities: staff meetings, planning, public relations,</w:t>
      </w:r>
      <w:r>
        <w:rPr>
          <w:spacing w:val="-7"/>
          <w:sz w:val="20"/>
        </w:rPr>
        <w:t xml:space="preserve"> </w:t>
      </w:r>
      <w:r>
        <w:rPr>
          <w:sz w:val="20"/>
        </w:rPr>
        <w:t>etc.</w:t>
      </w:r>
    </w:p>
    <w:p w14:paraId="69A8CE25" w14:textId="77777777" w:rsidR="004A3AB1" w:rsidRDefault="004A3AB1" w:rsidP="004A3AB1">
      <w:pPr>
        <w:pStyle w:val="ListParagraph"/>
        <w:widowControl w:val="0"/>
        <w:numPr>
          <w:ilvl w:val="0"/>
          <w:numId w:val="1"/>
        </w:numPr>
        <w:tabs>
          <w:tab w:val="left" w:pos="882"/>
          <w:tab w:val="left" w:pos="883"/>
        </w:tabs>
        <w:autoSpaceDE w:val="0"/>
        <w:autoSpaceDN w:val="0"/>
        <w:spacing w:line="244" w:lineRule="exact"/>
        <w:ind w:hanging="361"/>
        <w:contextualSpacing w:val="0"/>
        <w:rPr>
          <w:sz w:val="20"/>
        </w:rPr>
      </w:pPr>
      <w:r>
        <w:rPr>
          <w:sz w:val="20"/>
        </w:rPr>
        <w:t>Assist in outreach activities to community agency and groups, with presentations as</w:t>
      </w:r>
      <w:r>
        <w:rPr>
          <w:spacing w:val="-17"/>
          <w:sz w:val="20"/>
        </w:rPr>
        <w:t xml:space="preserve"> </w:t>
      </w:r>
      <w:r>
        <w:rPr>
          <w:sz w:val="20"/>
        </w:rPr>
        <w:t>appropriate</w:t>
      </w:r>
    </w:p>
    <w:p w14:paraId="0BF94014" w14:textId="77777777" w:rsidR="004A3AB1" w:rsidRDefault="004A3AB1" w:rsidP="004A3AB1">
      <w:pPr>
        <w:pStyle w:val="Heading1"/>
        <w:spacing w:before="213"/>
      </w:pPr>
      <w:r>
        <w:t>Required Qualifications:</w:t>
      </w:r>
    </w:p>
    <w:p w14:paraId="741C028C" w14:textId="77777777" w:rsidR="004A3AB1" w:rsidRDefault="004A3AB1" w:rsidP="004A3AB1">
      <w:pPr>
        <w:pStyle w:val="ListParagraph"/>
        <w:widowControl w:val="0"/>
        <w:numPr>
          <w:ilvl w:val="0"/>
          <w:numId w:val="1"/>
        </w:numPr>
        <w:tabs>
          <w:tab w:val="left" w:pos="819"/>
          <w:tab w:val="left" w:pos="820"/>
        </w:tabs>
        <w:autoSpaceDE w:val="0"/>
        <w:autoSpaceDN w:val="0"/>
        <w:spacing w:before="27" w:line="223" w:lineRule="auto"/>
        <w:ind w:left="820" w:right="112"/>
        <w:contextualSpacing w:val="0"/>
        <w:rPr>
          <w:sz w:val="20"/>
        </w:rPr>
      </w:pPr>
      <w:r>
        <w:rPr>
          <w:sz w:val="20"/>
        </w:rPr>
        <w:t>Prior experience working with students with intellectual and/or developmental disabilities and</w:t>
      </w:r>
      <w:r>
        <w:rPr>
          <w:spacing w:val="-28"/>
          <w:sz w:val="20"/>
        </w:rPr>
        <w:t xml:space="preserve"> </w:t>
      </w:r>
      <w:r>
        <w:rPr>
          <w:sz w:val="20"/>
        </w:rPr>
        <w:t>their families;</w:t>
      </w:r>
    </w:p>
    <w:p w14:paraId="719AB968" w14:textId="77777777" w:rsidR="004A3AB1" w:rsidRDefault="004A3AB1" w:rsidP="004A3AB1">
      <w:pPr>
        <w:pStyle w:val="ListParagraph"/>
        <w:widowControl w:val="0"/>
        <w:numPr>
          <w:ilvl w:val="0"/>
          <w:numId w:val="1"/>
        </w:numPr>
        <w:tabs>
          <w:tab w:val="left" w:pos="819"/>
          <w:tab w:val="left" w:pos="820"/>
        </w:tabs>
        <w:autoSpaceDE w:val="0"/>
        <w:autoSpaceDN w:val="0"/>
        <w:spacing w:before="18" w:line="244" w:lineRule="exact"/>
        <w:ind w:left="820"/>
        <w:contextualSpacing w:val="0"/>
        <w:rPr>
          <w:sz w:val="20"/>
        </w:rPr>
      </w:pPr>
      <w:r>
        <w:rPr>
          <w:sz w:val="20"/>
        </w:rPr>
        <w:t xml:space="preserve">A </w:t>
      </w:r>
      <w:proofErr w:type="spellStart"/>
      <w:proofErr w:type="gramStart"/>
      <w:r>
        <w:rPr>
          <w:sz w:val="20"/>
        </w:rPr>
        <w:t>bachelors</w:t>
      </w:r>
      <w:proofErr w:type="spellEnd"/>
      <w:r>
        <w:rPr>
          <w:sz w:val="20"/>
        </w:rPr>
        <w:t xml:space="preserve"> degree in special education</w:t>
      </w:r>
      <w:proofErr w:type="gramEnd"/>
      <w:r>
        <w:rPr>
          <w:sz w:val="20"/>
        </w:rPr>
        <w:t>, education, psychology, social work, or related</w:t>
      </w:r>
      <w:r>
        <w:rPr>
          <w:spacing w:val="-6"/>
          <w:sz w:val="20"/>
        </w:rPr>
        <w:t xml:space="preserve"> </w:t>
      </w:r>
      <w:r>
        <w:rPr>
          <w:sz w:val="20"/>
        </w:rPr>
        <w:t>area;</w:t>
      </w:r>
    </w:p>
    <w:p w14:paraId="57C7B10F" w14:textId="77777777" w:rsidR="004A3AB1" w:rsidRDefault="004A3AB1" w:rsidP="004A3AB1">
      <w:pPr>
        <w:pStyle w:val="ListParagraph"/>
        <w:widowControl w:val="0"/>
        <w:numPr>
          <w:ilvl w:val="0"/>
          <w:numId w:val="1"/>
        </w:numPr>
        <w:tabs>
          <w:tab w:val="left" w:pos="819"/>
          <w:tab w:val="left" w:pos="820"/>
        </w:tabs>
        <w:autoSpaceDE w:val="0"/>
        <w:autoSpaceDN w:val="0"/>
        <w:spacing w:line="242" w:lineRule="exact"/>
        <w:ind w:left="820"/>
        <w:contextualSpacing w:val="0"/>
        <w:rPr>
          <w:sz w:val="20"/>
        </w:rPr>
      </w:pPr>
      <w:r>
        <w:rPr>
          <w:sz w:val="20"/>
        </w:rPr>
        <w:t>Strong communication (verbal &amp; written), problem solving, and interpersonal</w:t>
      </w:r>
      <w:r>
        <w:rPr>
          <w:spacing w:val="-3"/>
          <w:sz w:val="20"/>
        </w:rPr>
        <w:t xml:space="preserve"> </w:t>
      </w:r>
      <w:r>
        <w:rPr>
          <w:sz w:val="20"/>
        </w:rPr>
        <w:t>skills;</w:t>
      </w:r>
    </w:p>
    <w:p w14:paraId="22E0640B" w14:textId="77777777" w:rsidR="004A3AB1" w:rsidRDefault="004A3AB1" w:rsidP="004A3AB1">
      <w:pPr>
        <w:pStyle w:val="ListParagraph"/>
        <w:widowControl w:val="0"/>
        <w:numPr>
          <w:ilvl w:val="0"/>
          <w:numId w:val="1"/>
        </w:numPr>
        <w:tabs>
          <w:tab w:val="left" w:pos="819"/>
          <w:tab w:val="left" w:pos="820"/>
        </w:tabs>
        <w:autoSpaceDE w:val="0"/>
        <w:autoSpaceDN w:val="0"/>
        <w:spacing w:line="245" w:lineRule="exact"/>
        <w:ind w:left="820"/>
        <w:contextualSpacing w:val="0"/>
        <w:rPr>
          <w:sz w:val="20"/>
        </w:rPr>
      </w:pPr>
      <w:r>
        <w:rPr>
          <w:sz w:val="20"/>
        </w:rPr>
        <w:t>Superior organizational skills and attention to</w:t>
      </w:r>
      <w:r>
        <w:rPr>
          <w:spacing w:val="2"/>
          <w:sz w:val="20"/>
        </w:rPr>
        <w:t xml:space="preserve"> </w:t>
      </w:r>
      <w:r>
        <w:rPr>
          <w:sz w:val="20"/>
        </w:rPr>
        <w:t>detail;</w:t>
      </w:r>
    </w:p>
    <w:p w14:paraId="156ABA70" w14:textId="77777777" w:rsidR="004A3AB1" w:rsidRDefault="004A3AB1" w:rsidP="004A3AB1">
      <w:pPr>
        <w:pStyle w:val="ListParagraph"/>
        <w:widowControl w:val="0"/>
        <w:numPr>
          <w:ilvl w:val="0"/>
          <w:numId w:val="1"/>
        </w:numPr>
        <w:tabs>
          <w:tab w:val="left" w:pos="819"/>
          <w:tab w:val="left" w:pos="820"/>
        </w:tabs>
        <w:autoSpaceDE w:val="0"/>
        <w:autoSpaceDN w:val="0"/>
        <w:spacing w:line="245" w:lineRule="exact"/>
        <w:ind w:left="820"/>
        <w:contextualSpacing w:val="0"/>
        <w:rPr>
          <w:sz w:val="20"/>
        </w:rPr>
      </w:pPr>
      <w:r>
        <w:rPr>
          <w:sz w:val="20"/>
        </w:rPr>
        <w:t>Proven interest in issues of social justice, diversity, and disability</w:t>
      </w:r>
      <w:r>
        <w:rPr>
          <w:spacing w:val="4"/>
          <w:sz w:val="20"/>
        </w:rPr>
        <w:t xml:space="preserve"> </w:t>
      </w:r>
      <w:r>
        <w:rPr>
          <w:sz w:val="20"/>
        </w:rPr>
        <w:t>awareness;</w:t>
      </w:r>
    </w:p>
    <w:p w14:paraId="3A7F1642" w14:textId="77777777" w:rsidR="004A3AB1" w:rsidRDefault="004A3AB1" w:rsidP="004A3AB1">
      <w:pPr>
        <w:pStyle w:val="ListParagraph"/>
        <w:widowControl w:val="0"/>
        <w:numPr>
          <w:ilvl w:val="0"/>
          <w:numId w:val="1"/>
        </w:numPr>
        <w:tabs>
          <w:tab w:val="left" w:pos="819"/>
          <w:tab w:val="left" w:pos="820"/>
        </w:tabs>
        <w:autoSpaceDE w:val="0"/>
        <w:autoSpaceDN w:val="0"/>
        <w:spacing w:line="242" w:lineRule="exact"/>
        <w:ind w:left="820"/>
        <w:contextualSpacing w:val="0"/>
        <w:rPr>
          <w:sz w:val="20"/>
        </w:rPr>
      </w:pPr>
      <w:r>
        <w:rPr>
          <w:sz w:val="20"/>
        </w:rPr>
        <w:t>Familiarity with Microsoft Office</w:t>
      </w:r>
      <w:r>
        <w:rPr>
          <w:spacing w:val="-1"/>
          <w:sz w:val="20"/>
        </w:rPr>
        <w:t xml:space="preserve"> </w:t>
      </w:r>
      <w:r>
        <w:rPr>
          <w:sz w:val="20"/>
        </w:rPr>
        <w:t>programs;</w:t>
      </w:r>
    </w:p>
    <w:p w14:paraId="3885A4F7" w14:textId="77777777" w:rsidR="004A3AB1" w:rsidRDefault="004A3AB1" w:rsidP="004A3AB1">
      <w:pPr>
        <w:pStyle w:val="ListParagraph"/>
        <w:widowControl w:val="0"/>
        <w:numPr>
          <w:ilvl w:val="0"/>
          <w:numId w:val="1"/>
        </w:numPr>
        <w:tabs>
          <w:tab w:val="left" w:pos="819"/>
          <w:tab w:val="left" w:pos="820"/>
        </w:tabs>
        <w:autoSpaceDE w:val="0"/>
        <w:autoSpaceDN w:val="0"/>
        <w:spacing w:before="8" w:line="223" w:lineRule="auto"/>
        <w:ind w:left="820" w:right="307"/>
        <w:contextualSpacing w:val="0"/>
        <w:rPr>
          <w:sz w:val="20"/>
        </w:rPr>
      </w:pPr>
      <w:r>
        <w:rPr>
          <w:sz w:val="20"/>
        </w:rPr>
        <w:t>Washington State University Graduate student (preference will be given to graduate students in the College of</w:t>
      </w:r>
      <w:r>
        <w:rPr>
          <w:spacing w:val="2"/>
          <w:sz w:val="20"/>
        </w:rPr>
        <w:t xml:space="preserve"> </w:t>
      </w:r>
      <w:r>
        <w:rPr>
          <w:sz w:val="20"/>
        </w:rPr>
        <w:t>Education)</w:t>
      </w:r>
    </w:p>
    <w:p w14:paraId="7A165A0A" w14:textId="77777777" w:rsidR="004A3AB1" w:rsidRDefault="004A3AB1" w:rsidP="004A3AB1">
      <w:pPr>
        <w:pStyle w:val="BodyText"/>
        <w:spacing w:before="4"/>
        <w:ind w:left="0" w:firstLine="0"/>
      </w:pPr>
    </w:p>
    <w:p w14:paraId="46892852" w14:textId="77777777" w:rsidR="004A3AB1" w:rsidRDefault="004A3AB1" w:rsidP="004A3AB1">
      <w:pPr>
        <w:pStyle w:val="Heading1"/>
      </w:pPr>
      <w:r>
        <w:t>Preferred Qualifications:</w:t>
      </w:r>
    </w:p>
    <w:p w14:paraId="16DCA0D7" w14:textId="77777777" w:rsidR="004A3AB1" w:rsidRDefault="004A3AB1" w:rsidP="004A3AB1">
      <w:pPr>
        <w:pStyle w:val="ListParagraph"/>
        <w:widowControl w:val="0"/>
        <w:numPr>
          <w:ilvl w:val="0"/>
          <w:numId w:val="1"/>
        </w:numPr>
        <w:tabs>
          <w:tab w:val="left" w:pos="819"/>
          <w:tab w:val="left" w:pos="820"/>
        </w:tabs>
        <w:autoSpaceDE w:val="0"/>
        <w:autoSpaceDN w:val="0"/>
        <w:spacing w:before="15"/>
        <w:ind w:left="820"/>
        <w:contextualSpacing w:val="0"/>
        <w:rPr>
          <w:sz w:val="20"/>
        </w:rPr>
      </w:pPr>
      <w:r>
        <w:rPr>
          <w:sz w:val="20"/>
        </w:rPr>
        <w:t>Prior teaching experience in a K-12 special education setting or similar</w:t>
      </w:r>
      <w:r>
        <w:rPr>
          <w:spacing w:val="-1"/>
          <w:sz w:val="20"/>
        </w:rPr>
        <w:t xml:space="preserve"> </w:t>
      </w:r>
      <w:r>
        <w:rPr>
          <w:sz w:val="20"/>
        </w:rPr>
        <w:t>setting;</w:t>
      </w:r>
    </w:p>
    <w:p w14:paraId="291323C9" w14:textId="77777777" w:rsidR="004A3AB1" w:rsidRDefault="004A3AB1" w:rsidP="004A3AB1">
      <w:pPr>
        <w:rPr>
          <w:sz w:val="20"/>
        </w:rPr>
        <w:sectPr w:rsidR="004A3AB1" w:rsidSect="00FD51F3">
          <w:pgSz w:w="12240" w:h="15840"/>
          <w:pgMar w:top="1360" w:right="1340" w:bottom="280" w:left="1340" w:header="720" w:footer="720" w:gutter="0"/>
          <w:cols w:space="720"/>
        </w:sectPr>
      </w:pPr>
    </w:p>
    <w:p w14:paraId="5558408C" w14:textId="2B618EEC" w:rsidR="004A3AB1" w:rsidRPr="004A3AB1" w:rsidRDefault="004A3AB1" w:rsidP="004A3AB1">
      <w:pPr>
        <w:pStyle w:val="ListParagraph"/>
        <w:widowControl w:val="0"/>
        <w:numPr>
          <w:ilvl w:val="0"/>
          <w:numId w:val="1"/>
        </w:numPr>
        <w:tabs>
          <w:tab w:val="left" w:pos="819"/>
          <w:tab w:val="left" w:pos="820"/>
        </w:tabs>
        <w:autoSpaceDE w:val="0"/>
        <w:autoSpaceDN w:val="0"/>
        <w:spacing w:before="106" w:line="223" w:lineRule="auto"/>
        <w:ind w:left="820" w:right="368"/>
        <w:contextualSpacing w:val="0"/>
        <w:rPr>
          <w:sz w:val="20"/>
        </w:rPr>
      </w:pPr>
      <w:r>
        <w:rPr>
          <w:sz w:val="20"/>
        </w:rPr>
        <w:lastRenderedPageBreak/>
        <w:t>Understanding of Individualized Education Plans/Programs (IEPs) and evaluation reports</w:t>
      </w:r>
      <w:r>
        <w:rPr>
          <w:spacing w:val="-27"/>
          <w:sz w:val="20"/>
        </w:rPr>
        <w:t xml:space="preserve"> </w:t>
      </w:r>
      <w:r>
        <w:rPr>
          <w:sz w:val="20"/>
        </w:rPr>
        <w:t>(e.g., Woodcock Johnson,</w:t>
      </w:r>
      <w:r>
        <w:rPr>
          <w:spacing w:val="4"/>
          <w:sz w:val="20"/>
        </w:rPr>
        <w:t xml:space="preserve"> </w:t>
      </w:r>
      <w:r>
        <w:rPr>
          <w:sz w:val="20"/>
        </w:rPr>
        <w:t>etc.)</w:t>
      </w:r>
    </w:p>
    <w:p w14:paraId="64997287" w14:textId="3E4D960B" w:rsidR="004A3AB1" w:rsidRPr="004A3AB1" w:rsidRDefault="004A3AB1" w:rsidP="004A3AB1">
      <w:pPr>
        <w:pStyle w:val="ListParagraph"/>
        <w:widowControl w:val="0"/>
        <w:numPr>
          <w:ilvl w:val="0"/>
          <w:numId w:val="1"/>
        </w:numPr>
        <w:tabs>
          <w:tab w:val="left" w:pos="819"/>
          <w:tab w:val="left" w:pos="820"/>
        </w:tabs>
        <w:autoSpaceDE w:val="0"/>
        <w:autoSpaceDN w:val="0"/>
        <w:spacing w:before="106" w:line="223" w:lineRule="auto"/>
        <w:ind w:left="820" w:right="368"/>
        <w:contextualSpacing w:val="0"/>
        <w:rPr>
          <w:sz w:val="20"/>
        </w:rPr>
      </w:pPr>
      <w:r>
        <w:rPr>
          <w:sz w:val="20"/>
        </w:rPr>
        <w:t>Previous experience with building relationships with employers;</w:t>
      </w:r>
    </w:p>
    <w:p w14:paraId="6DCB84B9" w14:textId="77777777" w:rsidR="004A3AB1" w:rsidRPr="00BA6B7E" w:rsidRDefault="004A3AB1" w:rsidP="004A3AB1">
      <w:pPr>
        <w:pStyle w:val="ListParagraph"/>
        <w:widowControl w:val="0"/>
        <w:numPr>
          <w:ilvl w:val="0"/>
          <w:numId w:val="1"/>
        </w:numPr>
        <w:tabs>
          <w:tab w:val="left" w:pos="819"/>
          <w:tab w:val="left" w:pos="820"/>
        </w:tabs>
        <w:autoSpaceDE w:val="0"/>
        <w:autoSpaceDN w:val="0"/>
        <w:spacing w:before="106" w:line="223" w:lineRule="auto"/>
        <w:ind w:left="820" w:right="368"/>
        <w:contextualSpacing w:val="0"/>
        <w:rPr>
          <w:sz w:val="20"/>
        </w:rPr>
      </w:pPr>
      <w:r>
        <w:rPr>
          <w:sz w:val="20"/>
        </w:rPr>
        <w:t>Has experience networking within a community;</w:t>
      </w:r>
    </w:p>
    <w:p w14:paraId="33AFABB0" w14:textId="77777777" w:rsidR="004A3AB1" w:rsidRDefault="004A3AB1" w:rsidP="004A3AB1">
      <w:pPr>
        <w:pStyle w:val="ListParagraph"/>
        <w:widowControl w:val="0"/>
        <w:numPr>
          <w:ilvl w:val="0"/>
          <w:numId w:val="1"/>
        </w:numPr>
        <w:tabs>
          <w:tab w:val="left" w:pos="819"/>
          <w:tab w:val="left" w:pos="820"/>
        </w:tabs>
        <w:autoSpaceDE w:val="0"/>
        <w:autoSpaceDN w:val="0"/>
        <w:spacing w:before="13" w:line="246" w:lineRule="exact"/>
        <w:ind w:left="820"/>
        <w:contextualSpacing w:val="0"/>
        <w:rPr>
          <w:sz w:val="20"/>
        </w:rPr>
      </w:pPr>
      <w:r>
        <w:rPr>
          <w:sz w:val="20"/>
        </w:rPr>
        <w:t>Believe in the possibility of effecting positive change in our</w:t>
      </w:r>
      <w:r>
        <w:rPr>
          <w:spacing w:val="-3"/>
          <w:sz w:val="20"/>
        </w:rPr>
        <w:t xml:space="preserve"> </w:t>
      </w:r>
      <w:r>
        <w:rPr>
          <w:sz w:val="20"/>
        </w:rPr>
        <w:t>communities;</w:t>
      </w:r>
    </w:p>
    <w:p w14:paraId="755A49CA" w14:textId="77777777" w:rsidR="004A3AB1" w:rsidRDefault="004A3AB1" w:rsidP="004A3AB1">
      <w:pPr>
        <w:pStyle w:val="ListParagraph"/>
        <w:widowControl w:val="0"/>
        <w:numPr>
          <w:ilvl w:val="0"/>
          <w:numId w:val="1"/>
        </w:numPr>
        <w:tabs>
          <w:tab w:val="left" w:pos="819"/>
          <w:tab w:val="left" w:pos="820"/>
        </w:tabs>
        <w:autoSpaceDE w:val="0"/>
        <w:autoSpaceDN w:val="0"/>
        <w:spacing w:line="245" w:lineRule="exact"/>
        <w:ind w:left="820"/>
        <w:contextualSpacing w:val="0"/>
        <w:rPr>
          <w:sz w:val="20"/>
        </w:rPr>
      </w:pPr>
      <w:r>
        <w:rPr>
          <w:sz w:val="20"/>
        </w:rPr>
        <w:t>Take personal</w:t>
      </w:r>
      <w:r>
        <w:rPr>
          <w:spacing w:val="-1"/>
          <w:sz w:val="20"/>
        </w:rPr>
        <w:t xml:space="preserve"> </w:t>
      </w:r>
      <w:r>
        <w:rPr>
          <w:sz w:val="20"/>
        </w:rPr>
        <w:t>initiative;</w:t>
      </w:r>
    </w:p>
    <w:p w14:paraId="23CDB5D5" w14:textId="77777777" w:rsidR="004A3AB1" w:rsidRDefault="004A3AB1" w:rsidP="004A3AB1">
      <w:pPr>
        <w:pStyle w:val="ListParagraph"/>
        <w:widowControl w:val="0"/>
        <w:numPr>
          <w:ilvl w:val="0"/>
          <w:numId w:val="1"/>
        </w:numPr>
        <w:tabs>
          <w:tab w:val="left" w:pos="819"/>
          <w:tab w:val="left" w:pos="820"/>
        </w:tabs>
        <w:autoSpaceDE w:val="0"/>
        <w:autoSpaceDN w:val="0"/>
        <w:spacing w:before="11" w:line="223" w:lineRule="auto"/>
        <w:ind w:left="820" w:right="277"/>
        <w:contextualSpacing w:val="0"/>
        <w:rPr>
          <w:sz w:val="20"/>
        </w:rPr>
      </w:pPr>
      <w:r>
        <w:rPr>
          <w:sz w:val="20"/>
        </w:rPr>
        <w:t>Seeking a doctoral degree in special education, cultural studies and social thought in</w:t>
      </w:r>
      <w:r>
        <w:rPr>
          <w:spacing w:val="-24"/>
          <w:sz w:val="20"/>
        </w:rPr>
        <w:t xml:space="preserve"> </w:t>
      </w:r>
      <w:r>
        <w:rPr>
          <w:sz w:val="20"/>
        </w:rPr>
        <w:t>education, teacher education, educational psychology, psychology, social work, or related</w:t>
      </w:r>
      <w:r>
        <w:rPr>
          <w:spacing w:val="1"/>
          <w:sz w:val="20"/>
        </w:rPr>
        <w:t xml:space="preserve"> </w:t>
      </w:r>
      <w:r>
        <w:rPr>
          <w:sz w:val="20"/>
        </w:rPr>
        <w:t>area;</w:t>
      </w:r>
    </w:p>
    <w:p w14:paraId="25C57224" w14:textId="77777777" w:rsidR="004A3AB1" w:rsidRDefault="004A3AB1" w:rsidP="004A3AB1">
      <w:pPr>
        <w:pStyle w:val="ListParagraph"/>
        <w:widowControl w:val="0"/>
        <w:numPr>
          <w:ilvl w:val="0"/>
          <w:numId w:val="1"/>
        </w:numPr>
        <w:tabs>
          <w:tab w:val="left" w:pos="819"/>
          <w:tab w:val="left" w:pos="820"/>
        </w:tabs>
        <w:autoSpaceDE w:val="0"/>
        <w:autoSpaceDN w:val="0"/>
        <w:spacing w:before="13" w:line="246" w:lineRule="exact"/>
        <w:ind w:left="820"/>
        <w:contextualSpacing w:val="0"/>
        <w:rPr>
          <w:sz w:val="20"/>
        </w:rPr>
      </w:pPr>
      <w:r>
        <w:rPr>
          <w:sz w:val="20"/>
        </w:rPr>
        <w:t>Be flexible in the daily, weekly, and semester long</w:t>
      </w:r>
      <w:r>
        <w:rPr>
          <w:spacing w:val="3"/>
          <w:sz w:val="20"/>
        </w:rPr>
        <w:t xml:space="preserve"> </w:t>
      </w:r>
      <w:r>
        <w:rPr>
          <w:sz w:val="20"/>
        </w:rPr>
        <w:t>scheduling;</w:t>
      </w:r>
    </w:p>
    <w:p w14:paraId="22B886AD" w14:textId="77777777" w:rsidR="004A3AB1" w:rsidRDefault="004A3AB1" w:rsidP="004A3AB1">
      <w:pPr>
        <w:pStyle w:val="ListParagraph"/>
        <w:widowControl w:val="0"/>
        <w:numPr>
          <w:ilvl w:val="0"/>
          <w:numId w:val="1"/>
        </w:numPr>
        <w:tabs>
          <w:tab w:val="left" w:pos="819"/>
          <w:tab w:val="left" w:pos="820"/>
        </w:tabs>
        <w:autoSpaceDE w:val="0"/>
        <w:autoSpaceDN w:val="0"/>
        <w:spacing w:before="4" w:line="232" w:lineRule="auto"/>
        <w:ind w:left="820" w:right="488"/>
        <w:contextualSpacing w:val="0"/>
        <w:rPr>
          <w:sz w:val="20"/>
        </w:rPr>
      </w:pPr>
      <w:r>
        <w:rPr>
          <w:sz w:val="20"/>
        </w:rPr>
        <w:t>Commit to attend weekly staff meetings, one semester in-service training, a three-day all staff professional development prior to the fall semester, and a half-day professional development prior to the spring</w:t>
      </w:r>
      <w:r>
        <w:rPr>
          <w:spacing w:val="1"/>
          <w:sz w:val="20"/>
        </w:rPr>
        <w:t xml:space="preserve"> </w:t>
      </w:r>
      <w:r>
        <w:rPr>
          <w:sz w:val="20"/>
        </w:rPr>
        <w:t>semester;</w:t>
      </w:r>
    </w:p>
    <w:p w14:paraId="1C136C26" w14:textId="77777777" w:rsidR="004A3AB1" w:rsidRDefault="004A3AB1" w:rsidP="004A3AB1">
      <w:pPr>
        <w:pStyle w:val="ListParagraph"/>
        <w:widowControl w:val="0"/>
        <w:numPr>
          <w:ilvl w:val="0"/>
          <w:numId w:val="1"/>
        </w:numPr>
        <w:tabs>
          <w:tab w:val="left" w:pos="819"/>
          <w:tab w:val="left" w:pos="820"/>
        </w:tabs>
        <w:autoSpaceDE w:val="0"/>
        <w:autoSpaceDN w:val="0"/>
        <w:spacing w:before="14"/>
        <w:ind w:left="820"/>
        <w:contextualSpacing w:val="0"/>
        <w:rPr>
          <w:sz w:val="20"/>
        </w:rPr>
      </w:pPr>
      <w:r>
        <w:rPr>
          <w:sz w:val="20"/>
        </w:rPr>
        <w:t>Be willing to work in a team-focused</w:t>
      </w:r>
      <w:r>
        <w:rPr>
          <w:spacing w:val="1"/>
          <w:sz w:val="20"/>
        </w:rPr>
        <w:t xml:space="preserve"> </w:t>
      </w:r>
      <w:r>
        <w:rPr>
          <w:sz w:val="20"/>
        </w:rPr>
        <w:t>environment.</w:t>
      </w:r>
    </w:p>
    <w:p w14:paraId="3028A45B" w14:textId="3A5F7123" w:rsidR="004A3AB1" w:rsidRDefault="004A3AB1" w:rsidP="004A3AB1">
      <w:pPr>
        <w:spacing w:before="213" w:line="228" w:lineRule="exact"/>
        <w:ind w:left="100"/>
        <w:rPr>
          <w:sz w:val="20"/>
        </w:rPr>
      </w:pPr>
      <w:r>
        <w:rPr>
          <w:b/>
          <w:sz w:val="20"/>
        </w:rPr>
        <w:t xml:space="preserve">Starting/Ending Dates: </w:t>
      </w:r>
      <w:r>
        <w:rPr>
          <w:sz w:val="20"/>
        </w:rPr>
        <w:t>Jan 11</w:t>
      </w:r>
      <w:r>
        <w:rPr>
          <w:sz w:val="20"/>
        </w:rPr>
        <w:t>, 2020 to May 14, 2021</w:t>
      </w:r>
    </w:p>
    <w:p w14:paraId="2235F387" w14:textId="77777777" w:rsidR="004A3AB1" w:rsidRDefault="004A3AB1" w:rsidP="004A3AB1">
      <w:pPr>
        <w:pStyle w:val="BodyText"/>
        <w:ind w:left="100" w:right="501" w:firstLine="0"/>
      </w:pPr>
      <w:r>
        <w:rPr>
          <w:b/>
        </w:rPr>
        <w:t xml:space="preserve">Hours: </w:t>
      </w:r>
      <w:r>
        <w:t>20 hours per week - Monday through Friday. Some weekend or evening activities may be required (e.g., attending a sporting event with students) but will be included in the 20 hours per week.</w:t>
      </w:r>
    </w:p>
    <w:p w14:paraId="0ACC4BED" w14:textId="77777777" w:rsidR="004A3AB1" w:rsidRDefault="004A3AB1" w:rsidP="004A3AB1">
      <w:pPr>
        <w:pStyle w:val="BodyText"/>
        <w:spacing w:before="10"/>
        <w:ind w:left="0" w:firstLine="0"/>
        <w:rPr>
          <w:sz w:val="19"/>
        </w:rPr>
      </w:pPr>
    </w:p>
    <w:p w14:paraId="5A897A52" w14:textId="77777777" w:rsidR="004A3AB1" w:rsidRDefault="004A3AB1" w:rsidP="004A3AB1">
      <w:pPr>
        <w:pStyle w:val="Heading1"/>
        <w:spacing w:before="1"/>
      </w:pPr>
      <w:r>
        <w:t>How to Apply:</w:t>
      </w:r>
    </w:p>
    <w:p w14:paraId="6726709B" w14:textId="77777777" w:rsidR="004A3AB1" w:rsidRDefault="004A3AB1" w:rsidP="004A3AB1">
      <w:pPr>
        <w:pStyle w:val="BodyText"/>
        <w:ind w:left="100" w:firstLine="0"/>
      </w:pPr>
      <w:r>
        <w:t xml:space="preserve">Please send the following materials in one email to the WSU ROAR email address: </w:t>
      </w:r>
      <w:hyperlink r:id="rId5">
        <w:r>
          <w:rPr>
            <w:color w:val="0000FF"/>
            <w:u w:val="single" w:color="0000FF"/>
          </w:rPr>
          <w:t>coe.roar@wsu.edu</w:t>
        </w:r>
      </w:hyperlink>
    </w:p>
    <w:p w14:paraId="48BADBD3" w14:textId="77777777" w:rsidR="004A3AB1" w:rsidRDefault="004A3AB1" w:rsidP="004A3AB1">
      <w:pPr>
        <w:pStyle w:val="ListParagraph"/>
        <w:widowControl w:val="0"/>
        <w:numPr>
          <w:ilvl w:val="0"/>
          <w:numId w:val="1"/>
        </w:numPr>
        <w:tabs>
          <w:tab w:val="left" w:pos="819"/>
          <w:tab w:val="left" w:pos="820"/>
        </w:tabs>
        <w:autoSpaceDE w:val="0"/>
        <w:autoSpaceDN w:val="0"/>
        <w:spacing w:before="15" w:line="239" w:lineRule="exact"/>
        <w:ind w:left="820"/>
        <w:contextualSpacing w:val="0"/>
        <w:rPr>
          <w:sz w:val="20"/>
        </w:rPr>
      </w:pPr>
      <w:r>
        <w:rPr>
          <w:sz w:val="20"/>
        </w:rPr>
        <w:t>Letter of</w:t>
      </w:r>
      <w:r>
        <w:rPr>
          <w:spacing w:val="-1"/>
          <w:sz w:val="20"/>
        </w:rPr>
        <w:t xml:space="preserve"> </w:t>
      </w:r>
      <w:r>
        <w:rPr>
          <w:sz w:val="20"/>
        </w:rPr>
        <w:t>Intent</w:t>
      </w:r>
    </w:p>
    <w:p w14:paraId="43900E9C" w14:textId="77777777" w:rsidR="004A3AB1" w:rsidRDefault="004A3AB1" w:rsidP="004A3AB1">
      <w:pPr>
        <w:pStyle w:val="ListParagraph"/>
        <w:widowControl w:val="0"/>
        <w:numPr>
          <w:ilvl w:val="1"/>
          <w:numId w:val="1"/>
        </w:numPr>
        <w:tabs>
          <w:tab w:val="left" w:pos="1539"/>
          <w:tab w:val="left" w:pos="1540"/>
        </w:tabs>
        <w:autoSpaceDE w:val="0"/>
        <w:autoSpaceDN w:val="0"/>
        <w:spacing w:before="3" w:line="223" w:lineRule="auto"/>
        <w:ind w:left="1540" w:right="133"/>
        <w:contextualSpacing w:val="0"/>
        <w:rPr>
          <w:sz w:val="20"/>
        </w:rPr>
      </w:pPr>
      <w:r>
        <w:rPr>
          <w:sz w:val="20"/>
        </w:rPr>
        <w:t xml:space="preserve">Explaining why you are a good fit for this position and </w:t>
      </w:r>
      <w:r>
        <w:rPr>
          <w:spacing w:val="-3"/>
          <w:sz w:val="20"/>
        </w:rPr>
        <w:t xml:space="preserve">your </w:t>
      </w:r>
      <w:r>
        <w:rPr>
          <w:sz w:val="20"/>
        </w:rPr>
        <w:t>past experiences that connect with working with our WSU ROAR student</w:t>
      </w:r>
      <w:r>
        <w:rPr>
          <w:spacing w:val="2"/>
          <w:sz w:val="20"/>
        </w:rPr>
        <w:t xml:space="preserve"> </w:t>
      </w:r>
      <w:r>
        <w:rPr>
          <w:sz w:val="20"/>
        </w:rPr>
        <w:t>population.</w:t>
      </w:r>
    </w:p>
    <w:p w14:paraId="088D522A" w14:textId="77777777" w:rsidR="004A3AB1" w:rsidRDefault="004A3AB1" w:rsidP="004A3AB1">
      <w:pPr>
        <w:pStyle w:val="ListParagraph"/>
        <w:widowControl w:val="0"/>
        <w:numPr>
          <w:ilvl w:val="0"/>
          <w:numId w:val="1"/>
        </w:numPr>
        <w:tabs>
          <w:tab w:val="left" w:pos="819"/>
          <w:tab w:val="left" w:pos="820"/>
        </w:tabs>
        <w:autoSpaceDE w:val="0"/>
        <w:autoSpaceDN w:val="0"/>
        <w:spacing w:before="13" w:line="246" w:lineRule="exact"/>
        <w:ind w:left="820"/>
        <w:contextualSpacing w:val="0"/>
        <w:rPr>
          <w:sz w:val="20"/>
        </w:rPr>
      </w:pPr>
      <w:r>
        <w:rPr>
          <w:sz w:val="20"/>
        </w:rPr>
        <w:t>CV or</w:t>
      </w:r>
      <w:r>
        <w:rPr>
          <w:spacing w:val="3"/>
          <w:sz w:val="20"/>
        </w:rPr>
        <w:t xml:space="preserve"> </w:t>
      </w:r>
      <w:r>
        <w:rPr>
          <w:sz w:val="20"/>
        </w:rPr>
        <w:t>Resume</w:t>
      </w:r>
    </w:p>
    <w:p w14:paraId="3095C06B" w14:textId="77777777" w:rsidR="004A3AB1" w:rsidRDefault="004A3AB1" w:rsidP="004A3AB1">
      <w:pPr>
        <w:pStyle w:val="ListParagraph"/>
        <w:widowControl w:val="0"/>
        <w:numPr>
          <w:ilvl w:val="0"/>
          <w:numId w:val="1"/>
        </w:numPr>
        <w:tabs>
          <w:tab w:val="left" w:pos="819"/>
          <w:tab w:val="left" w:pos="820"/>
        </w:tabs>
        <w:autoSpaceDE w:val="0"/>
        <w:autoSpaceDN w:val="0"/>
        <w:spacing w:line="238" w:lineRule="exact"/>
        <w:ind w:left="820"/>
        <w:contextualSpacing w:val="0"/>
        <w:rPr>
          <w:sz w:val="20"/>
        </w:rPr>
      </w:pPr>
      <w:r>
        <w:rPr>
          <w:sz w:val="20"/>
        </w:rPr>
        <w:t>Three references and their contact</w:t>
      </w:r>
      <w:r>
        <w:rPr>
          <w:spacing w:val="-4"/>
          <w:sz w:val="20"/>
        </w:rPr>
        <w:t xml:space="preserve"> </w:t>
      </w:r>
      <w:r>
        <w:rPr>
          <w:sz w:val="20"/>
        </w:rPr>
        <w:t>information</w:t>
      </w:r>
    </w:p>
    <w:p w14:paraId="4CC0F436" w14:textId="7C039452" w:rsidR="000B011E" w:rsidRDefault="004A3AB1" w:rsidP="004A3AB1">
      <w:r>
        <w:rPr>
          <w:sz w:val="20"/>
        </w:rPr>
        <w:t>Current employer must be</w:t>
      </w:r>
      <w:r>
        <w:rPr>
          <w:spacing w:val="2"/>
          <w:sz w:val="20"/>
        </w:rPr>
        <w:t xml:space="preserve"> </w:t>
      </w:r>
      <w:r>
        <w:rPr>
          <w:sz w:val="20"/>
        </w:rPr>
        <w:t>included.</w:t>
      </w:r>
    </w:p>
    <w:sectPr w:rsidR="000B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36F5B"/>
    <w:multiLevelType w:val="hybridMultilevel"/>
    <w:tmpl w:val="720EE9D0"/>
    <w:lvl w:ilvl="0" w:tplc="6C2A08E6">
      <w:numFmt w:val="bullet"/>
      <w:lvlText w:val="•"/>
      <w:lvlJc w:val="left"/>
      <w:pPr>
        <w:ind w:left="882" w:hanging="360"/>
      </w:pPr>
      <w:rPr>
        <w:rFonts w:ascii="Symbol" w:eastAsia="Symbol" w:hAnsi="Symbol" w:cs="Symbol" w:hint="default"/>
        <w:w w:val="100"/>
        <w:sz w:val="20"/>
        <w:szCs w:val="20"/>
      </w:rPr>
    </w:lvl>
    <w:lvl w:ilvl="1" w:tplc="C81669BE">
      <w:numFmt w:val="bullet"/>
      <w:lvlText w:val="o"/>
      <w:lvlJc w:val="left"/>
      <w:pPr>
        <w:ind w:left="1602" w:hanging="360"/>
      </w:pPr>
      <w:rPr>
        <w:rFonts w:ascii="Courier New" w:eastAsia="Courier New" w:hAnsi="Courier New" w:cs="Courier New" w:hint="default"/>
        <w:w w:val="100"/>
        <w:sz w:val="20"/>
        <w:szCs w:val="20"/>
      </w:rPr>
    </w:lvl>
    <w:lvl w:ilvl="2" w:tplc="FAF42340">
      <w:numFmt w:val="bullet"/>
      <w:lvlText w:val="•"/>
      <w:lvlJc w:val="left"/>
      <w:pPr>
        <w:ind w:left="1600" w:hanging="360"/>
      </w:pPr>
      <w:rPr>
        <w:rFonts w:hint="default"/>
      </w:rPr>
    </w:lvl>
    <w:lvl w:ilvl="3" w:tplc="B8284838">
      <w:numFmt w:val="bullet"/>
      <w:lvlText w:val="•"/>
      <w:lvlJc w:val="left"/>
      <w:pPr>
        <w:ind w:left="2595" w:hanging="360"/>
      </w:pPr>
      <w:rPr>
        <w:rFonts w:hint="default"/>
      </w:rPr>
    </w:lvl>
    <w:lvl w:ilvl="4" w:tplc="1E4E198C">
      <w:numFmt w:val="bullet"/>
      <w:lvlText w:val="•"/>
      <w:lvlJc w:val="left"/>
      <w:pPr>
        <w:ind w:left="3590" w:hanging="360"/>
      </w:pPr>
      <w:rPr>
        <w:rFonts w:hint="default"/>
      </w:rPr>
    </w:lvl>
    <w:lvl w:ilvl="5" w:tplc="62C0D0A4">
      <w:numFmt w:val="bullet"/>
      <w:lvlText w:val="•"/>
      <w:lvlJc w:val="left"/>
      <w:pPr>
        <w:ind w:left="4585" w:hanging="360"/>
      </w:pPr>
      <w:rPr>
        <w:rFonts w:hint="default"/>
      </w:rPr>
    </w:lvl>
    <w:lvl w:ilvl="6" w:tplc="CC90361A">
      <w:numFmt w:val="bullet"/>
      <w:lvlText w:val="•"/>
      <w:lvlJc w:val="left"/>
      <w:pPr>
        <w:ind w:left="5580" w:hanging="360"/>
      </w:pPr>
      <w:rPr>
        <w:rFonts w:hint="default"/>
      </w:rPr>
    </w:lvl>
    <w:lvl w:ilvl="7" w:tplc="D140449E">
      <w:numFmt w:val="bullet"/>
      <w:lvlText w:val="•"/>
      <w:lvlJc w:val="left"/>
      <w:pPr>
        <w:ind w:left="6575" w:hanging="360"/>
      </w:pPr>
      <w:rPr>
        <w:rFonts w:hint="default"/>
      </w:rPr>
    </w:lvl>
    <w:lvl w:ilvl="8" w:tplc="D7600B1C">
      <w:numFmt w:val="bullet"/>
      <w:lvlText w:val="•"/>
      <w:lvlJc w:val="left"/>
      <w:pPr>
        <w:ind w:left="757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B1"/>
    <w:rsid w:val="000B011E"/>
    <w:rsid w:val="004A3AB1"/>
    <w:rsid w:val="005A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52C60"/>
  <w15:chartTrackingRefBased/>
  <w15:docId w15:val="{F1524765-AFB9-8C4B-9035-8BC711D8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4A3AB1"/>
    <w:rPr>
      <w:rFonts w:ascii="Times New Roman" w:hAnsi="Times New Roman"/>
    </w:rPr>
  </w:style>
  <w:style w:type="paragraph" w:styleId="Heading1">
    <w:name w:val="heading 1"/>
    <w:basedOn w:val="Normal"/>
    <w:link w:val="Heading1Char"/>
    <w:uiPriority w:val="9"/>
    <w:qFormat/>
    <w:rsid w:val="004A3AB1"/>
    <w:pPr>
      <w:widowControl w:val="0"/>
      <w:autoSpaceDE w:val="0"/>
      <w:autoSpaceDN w:val="0"/>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AB1"/>
    <w:rPr>
      <w:rFonts w:cs="Times New Roman"/>
      <w:sz w:val="18"/>
      <w:szCs w:val="18"/>
    </w:rPr>
  </w:style>
  <w:style w:type="character" w:customStyle="1" w:styleId="BalloonTextChar">
    <w:name w:val="Balloon Text Char"/>
    <w:basedOn w:val="DefaultParagraphFont"/>
    <w:link w:val="BalloonText"/>
    <w:uiPriority w:val="99"/>
    <w:semiHidden/>
    <w:rsid w:val="004A3AB1"/>
    <w:rPr>
      <w:rFonts w:ascii="Times New Roman" w:hAnsi="Times New Roman" w:cs="Times New Roman"/>
      <w:sz w:val="18"/>
      <w:szCs w:val="18"/>
    </w:rPr>
  </w:style>
  <w:style w:type="character" w:customStyle="1" w:styleId="Heading1Char">
    <w:name w:val="Heading 1 Char"/>
    <w:basedOn w:val="DefaultParagraphFont"/>
    <w:link w:val="Heading1"/>
    <w:uiPriority w:val="9"/>
    <w:rsid w:val="004A3AB1"/>
    <w:rPr>
      <w:rFonts w:ascii="Arial" w:eastAsia="Arial" w:hAnsi="Arial" w:cs="Arial"/>
      <w:b/>
      <w:bCs/>
      <w:sz w:val="20"/>
      <w:szCs w:val="20"/>
    </w:rPr>
  </w:style>
  <w:style w:type="paragraph" w:styleId="ListParagraph">
    <w:name w:val="List Paragraph"/>
    <w:basedOn w:val="Normal"/>
    <w:uiPriority w:val="1"/>
    <w:qFormat/>
    <w:rsid w:val="004A3AB1"/>
    <w:pPr>
      <w:ind w:left="720"/>
      <w:contextualSpacing/>
    </w:pPr>
  </w:style>
  <w:style w:type="paragraph" w:styleId="BodyText">
    <w:name w:val="Body Text"/>
    <w:basedOn w:val="Normal"/>
    <w:link w:val="BodyTextChar"/>
    <w:uiPriority w:val="1"/>
    <w:qFormat/>
    <w:rsid w:val="004A3AB1"/>
    <w:pPr>
      <w:widowControl w:val="0"/>
      <w:autoSpaceDE w:val="0"/>
      <w:autoSpaceDN w:val="0"/>
      <w:ind w:left="820" w:hanging="360"/>
    </w:pPr>
    <w:rPr>
      <w:rFonts w:ascii="Arial" w:eastAsia="Arial" w:hAnsi="Arial" w:cs="Arial"/>
      <w:sz w:val="20"/>
      <w:szCs w:val="20"/>
    </w:rPr>
  </w:style>
  <w:style w:type="character" w:customStyle="1" w:styleId="BodyTextChar">
    <w:name w:val="Body Text Char"/>
    <w:basedOn w:val="DefaultParagraphFont"/>
    <w:link w:val="BodyText"/>
    <w:uiPriority w:val="1"/>
    <w:rsid w:val="004A3AB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e.roar@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Don</dc:creator>
  <cp:keywords/>
  <dc:description/>
  <cp:lastModifiedBy>McMahon, Don</cp:lastModifiedBy>
  <cp:revision>1</cp:revision>
  <dcterms:created xsi:type="dcterms:W3CDTF">2020-11-03T22:40:00Z</dcterms:created>
  <dcterms:modified xsi:type="dcterms:W3CDTF">2020-11-03T22:44:00Z</dcterms:modified>
</cp:coreProperties>
</file>