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3774" w14:textId="1A171ED6" w:rsidR="00F32FC5" w:rsidRPr="00586789" w:rsidRDefault="00F32FC5" w:rsidP="00F32FC5">
      <w:pPr>
        <w:rPr>
          <w:rFonts w:asciiTheme="minorHAnsi" w:eastAsia="Times New Roman" w:hAnsiTheme="minorHAnsi" w:cstheme="minorHAnsi"/>
        </w:rPr>
      </w:pPr>
      <w:r w:rsidRPr="00586789">
        <w:rPr>
          <w:rFonts w:asciiTheme="minorHAnsi" w:eastAsia="Times New Roman" w:hAnsiTheme="minorHAnsi" w:cstheme="minorHAnsi"/>
        </w:rPr>
        <w:t>Admitted-to-Enrolled</w:t>
      </w:r>
      <w:r w:rsidR="00586789">
        <w:rPr>
          <w:rFonts w:asciiTheme="minorHAnsi" w:eastAsia="Times New Roman" w:hAnsiTheme="minorHAnsi" w:cstheme="minorHAnsi"/>
        </w:rPr>
        <w:t xml:space="preserve"> 2 Finances</w:t>
      </w:r>
    </w:p>
    <w:p w14:paraId="34F94F55" w14:textId="77777777" w:rsidR="00F32FC5" w:rsidRPr="00586789" w:rsidRDefault="00F32FC5" w:rsidP="00F32FC5">
      <w:pPr>
        <w:rPr>
          <w:rFonts w:asciiTheme="minorHAnsi" w:eastAsia="Times New Roman" w:hAnsiTheme="minorHAnsi" w:cstheme="minorHAnsi"/>
        </w:rPr>
      </w:pPr>
    </w:p>
    <w:p w14:paraId="5B6542D3" w14:textId="77777777" w:rsidR="00F32FC5" w:rsidRPr="00586789" w:rsidRDefault="00F32FC5" w:rsidP="00F32FC5">
      <w:pPr>
        <w:rPr>
          <w:rFonts w:asciiTheme="minorHAnsi" w:eastAsia="Times New Roman" w:hAnsiTheme="minorHAnsi" w:cstheme="minorHAnsi"/>
        </w:rPr>
      </w:pPr>
      <w:r w:rsidRPr="00586789">
        <w:rPr>
          <w:rFonts w:asciiTheme="minorHAnsi" w:eastAsia="Times New Roman" w:hAnsiTheme="minorHAnsi" w:cstheme="minorHAnsi"/>
        </w:rPr>
        <w:t>Subject: How to make an informed decision about graduate school</w:t>
      </w:r>
    </w:p>
    <w:p w14:paraId="56C1756A" w14:textId="77777777" w:rsidR="00F32FC5" w:rsidRDefault="00F32FC5" w:rsidP="00F32FC5">
      <w:pPr>
        <w:rPr>
          <w:rFonts w:eastAsia="Times New Roman"/>
        </w:rPr>
      </w:pPr>
    </w:p>
    <w:tbl>
      <w:tblPr>
        <w:tblW w:w="9075" w:type="dxa"/>
        <w:tblCellSpacing w:w="7" w:type="dxa"/>
        <w:tblLook w:val="04A0" w:firstRow="1" w:lastRow="0" w:firstColumn="1" w:lastColumn="0" w:noHBand="0" w:noVBand="1"/>
      </w:tblPr>
      <w:tblGrid>
        <w:gridCol w:w="9075"/>
      </w:tblGrid>
      <w:tr w:rsidR="00F32FC5" w14:paraId="73FA9989" w14:textId="77777777" w:rsidTr="007775C0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23867" w14:textId="77777777" w:rsidR="00F32FC5" w:rsidRDefault="00F32FC5" w:rsidP="007775C0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9496A04" wp14:editId="0406B377">
                  <wp:extent cx="5184648" cy="1307592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648" cy="130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FC5" w14:paraId="2A944908" w14:textId="77777777" w:rsidTr="007775C0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11FF7" w14:textId="77777777" w:rsidR="00F32FC5" w:rsidRDefault="00F32FC5" w:rsidP="007775C0">
            <w:pPr>
              <w:rPr>
                <w:rFonts w:eastAsia="Times New Roman"/>
              </w:rPr>
            </w:pPr>
          </w:p>
        </w:tc>
      </w:tr>
      <w:tr w:rsidR="00F32FC5" w14:paraId="781985D5" w14:textId="77777777" w:rsidTr="007775C0">
        <w:trPr>
          <w:tblCellSpacing w:w="7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D9332" w14:textId="2FFAC6E3" w:rsidR="00586789" w:rsidRPr="00BF5A7E" w:rsidRDefault="00F32FC5" w:rsidP="00311C7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Dear </w:t>
            </w:r>
            <w:r w:rsidR="00A5686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[    ],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Welcome to Washington State University! Now that you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have been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admitted to </w:t>
            </w:r>
            <w:r w:rsidR="005F38E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your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graduate program, we want to share </w:t>
            </w:r>
            <w:r w:rsidR="005F38E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information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about WSU that might 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help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inform your decision to accept admittance. 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It is important to consider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finances.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W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hen comparing 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the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graduate school financial packages 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 may be offered, you want to 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include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amount of your stipend 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and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 </w:t>
            </w:r>
            <w:hyperlink r:id="rId6" w:history="1">
              <w:r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cost o</w:t>
              </w:r>
              <w:r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f</w:t>
              </w:r>
              <w:r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 xml:space="preserve"> living</w:t>
              </w:r>
            </w:hyperlink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in the area 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where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you will liv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e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. 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In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Pullman, Washington, </w:t>
            </w:r>
            <w:r w:rsidR="00586789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for example,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the cost of living is the lowest of all the PAC-12 schools, which means your dollars will stretch f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rther here than in many other areas of the country. </w:t>
            </w:r>
          </w:p>
          <w:p w14:paraId="2F1572E4" w14:textId="77777777" w:rsidR="00586789" w:rsidRPr="00BF5A7E" w:rsidRDefault="00586789" w:rsidP="00311C7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5C28CF4" w14:textId="5DAB1828" w:rsidR="00311C79" w:rsidRPr="00BF5A7E" w:rsidRDefault="00586789" w:rsidP="00311C7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In addition,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WSU is a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n excellent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choice for your graduate education for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other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reasons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24CE31B9" w14:textId="77777777" w:rsidR="00D17FD0" w:rsidRDefault="00F32FC5" w:rsidP="00BF5A7E">
            <w:pPr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1. Most graduate </w:t>
            </w:r>
            <w:r w:rsidR="00A5686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students on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assistants</w:t>
            </w:r>
            <w:r w:rsidR="00A5686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hips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receive a tuition waiver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2. Graduate assistants receive free health insurance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3. </w:t>
            </w:r>
            <w:r w:rsidR="0043574A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Washington state has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no state income tax on graduate assistant stipends (one of only 7 states that </w:t>
            </w:r>
            <w:r w:rsidR="00930BBB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meet this description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  <w:r w:rsidR="00A36ACE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4. </w:t>
            </w:r>
            <w:r w:rsidR="00930BBB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Washington state charges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no sales tax on groceries.</w:t>
            </w:r>
          </w:p>
          <w:p w14:paraId="2B25DB43" w14:textId="77777777" w:rsidR="00D17FD0" w:rsidRDefault="00D17FD0" w:rsidP="00BF5A7E">
            <w:pPr>
              <w:ind w:left="36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105C110" w14:textId="15564F1D" w:rsidR="00BC7DE0" w:rsidRPr="00BF5A7E" w:rsidRDefault="00F32FC5" w:rsidP="00D17FD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 </w:t>
            </w:r>
            <w:r w:rsidR="002E139B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current cost to attend graduate school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at WSU </w:t>
            </w:r>
            <w:hyperlink r:id="rId7" w:history="1">
              <w:r w:rsidR="002E139B"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may be f</w:t>
              </w:r>
              <w:r w:rsidR="002E139B"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o</w:t>
              </w:r>
              <w:r w:rsidR="002E139B"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und here.</w:t>
              </w:r>
            </w:hyperlink>
            <w:r w:rsidR="002E139B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  <w:p w14:paraId="3BB2AAE1" w14:textId="77777777" w:rsidR="00BC7DE0" w:rsidRPr="00BF5A7E" w:rsidRDefault="00BC7DE0" w:rsidP="002E139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3A62655" w14:textId="66595701" w:rsidR="00F32FC5" w:rsidRPr="00BF5A7E" w:rsidRDefault="00930BBB" w:rsidP="002E139B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There are many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reasons WSU is a g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reat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choice for your graduate education,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including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its degree offerings,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expert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faculty,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beautiful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location, and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research 1 status. W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e know financial considerations are a major factor. We hope you take the time to make a complete analysis of your graduate school offering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s—and if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>you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choose WSU, we look forward to seeing you!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 xml:space="preserve">If you have any questions about graduate school at WSU, please contact us at </w:t>
            </w:r>
            <w:hyperlink r:id="rId8" w:history="1">
              <w:r w:rsidR="00F32FC5" w:rsidRPr="00BF5A7E">
                <w:rPr>
                  <w:rStyle w:val="Hyperlink"/>
                  <w:rFonts w:asciiTheme="minorHAnsi" w:eastAsia="Times New Roman" w:hAnsiTheme="minorHAnsi" w:cstheme="minorHAnsi"/>
                  <w:sz w:val="22"/>
                  <w:szCs w:val="22"/>
                </w:rPr>
                <w:t>gradschool@wsu.edu</w:t>
              </w:r>
            </w:hyperlink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or call 509-335-6424. 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Sincerely,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  <w:t>The WSU Graduate School</w:t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F32FC5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="000C2214" w:rsidRPr="00BF5A7E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</w:tc>
      </w:tr>
    </w:tbl>
    <w:p w14:paraId="5AC66CD1" w14:textId="0C6BAE03" w:rsidR="009C6017" w:rsidRDefault="00F32FC5">
      <w:r>
        <w:rPr>
          <w:rFonts w:ascii="Arial" w:eastAsia="Times New Roman" w:hAnsi="Arial" w:cs="Arial"/>
          <w:color w:val="666666"/>
          <w:sz w:val="15"/>
          <w:szCs w:val="15"/>
        </w:rPr>
        <w:br/>
      </w:r>
      <w:r>
        <w:rPr>
          <w:rFonts w:ascii="Arial" w:eastAsia="Times New Roman" w:hAnsi="Arial" w:cs="Arial"/>
          <w:noProof/>
          <w:color w:val="666666"/>
          <w:sz w:val="15"/>
          <w:szCs w:val="15"/>
        </w:rPr>
        <w:drawing>
          <wp:inline distT="0" distB="0" distL="0" distR="0" wp14:anchorId="3F5B1EEF" wp14:editId="25BE8C78">
            <wp:extent cx="9525" cy="9525"/>
            <wp:effectExtent l="0" t="0" r="0" b="0"/>
            <wp:docPr id="1" name="Picture 1" descr="http://messages.collegenet.com/r/o/S2-RUZNL3POLHZMIBOGA52W43J7OXYPMKK6DQVV7FFLPFARJSAVNS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ssages.collegenet.com/r/o/S2-RUZNL3POLHZMIBOGA52W43J7OXYPMKK6DQVV7FFLPFARJSAVNS2A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666666"/>
          <w:sz w:val="15"/>
          <w:szCs w:val="15"/>
        </w:rPr>
        <w:br/>
        <w:t xml:space="preserve">Visit </w:t>
      </w:r>
      <w:hyperlink r:id="rId10" w:history="1">
        <w:r>
          <w:rPr>
            <w:rStyle w:val="Hyperlink"/>
            <w:rFonts w:ascii="Arial" w:eastAsia="Times New Roman" w:hAnsi="Arial" w:cs="Arial"/>
            <w:sz w:val="15"/>
            <w:szCs w:val="15"/>
          </w:rPr>
          <w:t>your subscriptions page</w:t>
        </w:r>
      </w:hyperlink>
      <w:r>
        <w:rPr>
          <w:rFonts w:ascii="Arial" w:eastAsia="Times New Roman" w:hAnsi="Arial" w:cs="Arial"/>
          <w:color w:val="666666"/>
          <w:sz w:val="15"/>
          <w:szCs w:val="15"/>
        </w:rPr>
        <w:t xml:space="preserve"> to unsubscribe from Graduate Admissions or manage similar email subscriptions from Washington State University. </w:t>
      </w:r>
    </w:p>
    <w:sectPr w:rsidR="009C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342CD"/>
    <w:multiLevelType w:val="hybridMultilevel"/>
    <w:tmpl w:val="CAAE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5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C5"/>
    <w:rsid w:val="000C2214"/>
    <w:rsid w:val="00286162"/>
    <w:rsid w:val="002A61EE"/>
    <w:rsid w:val="002E139B"/>
    <w:rsid w:val="00311C79"/>
    <w:rsid w:val="00347756"/>
    <w:rsid w:val="0043574A"/>
    <w:rsid w:val="004D10DC"/>
    <w:rsid w:val="00586789"/>
    <w:rsid w:val="005D184E"/>
    <w:rsid w:val="005F38E4"/>
    <w:rsid w:val="00631425"/>
    <w:rsid w:val="008057F2"/>
    <w:rsid w:val="00805A37"/>
    <w:rsid w:val="00930BBB"/>
    <w:rsid w:val="009C6017"/>
    <w:rsid w:val="00A36ACE"/>
    <w:rsid w:val="00A56864"/>
    <w:rsid w:val="00BC7DE0"/>
    <w:rsid w:val="00BF5A7E"/>
    <w:rsid w:val="00D17FD0"/>
    <w:rsid w:val="00F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7A79"/>
  <w15:chartTrackingRefBased/>
  <w15:docId w15:val="{F5361352-6775-4BFB-AECC-E334731F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F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messages.collegenet.com_r_c_gHiLLbQANHYxMxa73dFJSA-3Fi-3D219507780&amp;d=DwMFAg&amp;c=C3yme8gMkxg_ihJNXS06ZyWk4EJm8LdrrvxQb-Je7sw&amp;r=McJNAKRxJF0h3BaKP83MUWRzmSxs6xuN1P6N4zZ0gy4&amp;m=ar70jjxGTbZLTMXXgLmv1JiAIFIRNLkZVmif_qXlZEY&amp;s=Z_N74RxM6756i-AHXUdvKH6z62UeoTrj1d6zVdbfNSc&amp;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ialaid.wsu.edu/tuition-expen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nkrate.com/calculators/savings/moving-cost-of-living-calculator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rldefense.proofpoint.com/v2/url?u=http-3A__messages.collegenet.com_optout_prefs-3Ftoken-3DS2-2DRUZNL3POLHZMIBOGA52W43J7OXYPMKK6DQVV7FFLPFARJSAVNS2A&amp;d=DwMFAg&amp;c=C3yme8gMkxg_ihJNXS06ZyWk4EJm8LdrrvxQb-Je7sw&amp;r=McJNAKRxJF0h3BaKP83MUWRzmSxs6xuN1P6N4zZ0gy4&amp;m=ar70jjxGTbZLTMXXgLmv1JiAIFIRNLkZVmif_qXlZEY&amp;s=MjBRWC3WKBnRYhwyRNykDvl4Rdf-PLxTAWqp253hkUk&amp;e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Cheryl Ann</dc:creator>
  <cp:keywords/>
  <dc:description/>
  <cp:lastModifiedBy>Hollenbeck, Cynthia Joy</cp:lastModifiedBy>
  <cp:revision>6</cp:revision>
  <dcterms:created xsi:type="dcterms:W3CDTF">2023-02-27T18:09:00Z</dcterms:created>
  <dcterms:modified xsi:type="dcterms:W3CDTF">2023-02-27T18:16:00Z</dcterms:modified>
</cp:coreProperties>
</file>