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A2CE" w14:textId="77777777" w:rsidR="008B38B9" w:rsidRPr="002C4CC1" w:rsidRDefault="002C4CC1">
      <w:pPr>
        <w:spacing w:before="72"/>
        <w:ind w:left="100"/>
        <w:rPr>
          <w:rFonts w:asciiTheme="minorHAnsi" w:hAnsiTheme="minorHAnsi" w:cstheme="minorHAnsi"/>
          <w:sz w:val="23"/>
        </w:rPr>
      </w:pPr>
      <w:r w:rsidRPr="002C4CC1">
        <w:rPr>
          <w:rFonts w:asciiTheme="minorHAnsi" w:hAnsiTheme="minorHAnsi" w:cstheme="minorHAnsi"/>
          <w:sz w:val="23"/>
        </w:rPr>
        <w:t xml:space="preserve">Dear </w:t>
      </w:r>
      <w:r w:rsidRPr="002C4CC1">
        <w:rPr>
          <w:rFonts w:asciiTheme="minorHAnsi" w:hAnsiTheme="minorHAnsi" w:cstheme="minorHAnsi"/>
          <w:sz w:val="24"/>
        </w:rPr>
        <w:t>{a.("NAME_FIRST")}</w:t>
      </w:r>
      <w:r w:rsidRPr="002C4CC1">
        <w:rPr>
          <w:rFonts w:asciiTheme="minorHAnsi" w:hAnsiTheme="minorHAnsi" w:cstheme="minorHAnsi"/>
          <w:sz w:val="23"/>
        </w:rPr>
        <w:t>,</w:t>
      </w:r>
    </w:p>
    <w:p w14:paraId="0BFD8D6F" w14:textId="77777777" w:rsidR="008B38B9" w:rsidRPr="002C4CC1" w:rsidRDefault="008B38B9">
      <w:pPr>
        <w:pStyle w:val="BodyText"/>
        <w:rPr>
          <w:rFonts w:asciiTheme="minorHAnsi" w:hAnsiTheme="minorHAnsi" w:cstheme="minorHAnsi"/>
        </w:rPr>
      </w:pPr>
    </w:p>
    <w:p w14:paraId="19279193" w14:textId="0FBDBB51" w:rsidR="008B38B9" w:rsidRPr="002C4CC1" w:rsidRDefault="002C4CC1" w:rsidP="00E14C64">
      <w:pPr>
        <w:pStyle w:val="BodyText"/>
        <w:ind w:left="100"/>
        <w:rPr>
          <w:rFonts w:asciiTheme="minorHAnsi" w:hAnsiTheme="minorHAnsi" w:cstheme="minorHAnsi"/>
        </w:rPr>
      </w:pPr>
      <w:r w:rsidRPr="002C4CC1">
        <w:rPr>
          <w:rFonts w:asciiTheme="minorHAnsi" w:hAnsiTheme="minorHAnsi" w:cstheme="minorHAnsi"/>
        </w:rPr>
        <w:t xml:space="preserve">We know financial resources are </w:t>
      </w:r>
      <w:r w:rsidR="00BD301F" w:rsidRPr="002C4CC1">
        <w:rPr>
          <w:rFonts w:asciiTheme="minorHAnsi" w:hAnsiTheme="minorHAnsi" w:cstheme="minorHAnsi"/>
        </w:rPr>
        <w:t xml:space="preserve">incredibly </w:t>
      </w:r>
      <w:r w:rsidRPr="002C4CC1">
        <w:rPr>
          <w:rFonts w:asciiTheme="minorHAnsi" w:hAnsiTheme="minorHAnsi" w:cstheme="minorHAnsi"/>
        </w:rPr>
        <w:t>importan</w:t>
      </w:r>
      <w:r w:rsidR="00BD301F" w:rsidRPr="002C4CC1">
        <w:rPr>
          <w:rFonts w:asciiTheme="minorHAnsi" w:hAnsiTheme="minorHAnsi" w:cstheme="minorHAnsi"/>
        </w:rPr>
        <w:t xml:space="preserve">t </w:t>
      </w:r>
      <w:r w:rsidRPr="002C4CC1">
        <w:rPr>
          <w:rFonts w:asciiTheme="minorHAnsi" w:hAnsiTheme="minorHAnsi" w:cstheme="minorHAnsi"/>
        </w:rPr>
        <w:t xml:space="preserve">to students </w:t>
      </w:r>
      <w:r w:rsidR="00300AAA">
        <w:rPr>
          <w:rFonts w:asciiTheme="minorHAnsi" w:hAnsiTheme="minorHAnsi" w:cstheme="minorHAnsi"/>
        </w:rPr>
        <w:t>who</w:t>
      </w:r>
      <w:r w:rsidRPr="002C4CC1">
        <w:rPr>
          <w:rFonts w:asciiTheme="minorHAnsi" w:hAnsiTheme="minorHAnsi" w:cstheme="minorHAnsi"/>
        </w:rPr>
        <w:t xml:space="preserve"> </w:t>
      </w:r>
      <w:r w:rsidR="00BD301F" w:rsidRPr="002C4CC1">
        <w:rPr>
          <w:rFonts w:asciiTheme="minorHAnsi" w:hAnsiTheme="minorHAnsi" w:cstheme="minorHAnsi"/>
        </w:rPr>
        <w:t xml:space="preserve">are </w:t>
      </w:r>
      <w:r w:rsidRPr="002C4CC1">
        <w:rPr>
          <w:rFonts w:asciiTheme="minorHAnsi" w:hAnsiTheme="minorHAnsi" w:cstheme="minorHAnsi"/>
        </w:rPr>
        <w:t>apply</w:t>
      </w:r>
      <w:r w:rsidR="00BD301F" w:rsidRPr="002C4CC1">
        <w:rPr>
          <w:rFonts w:asciiTheme="minorHAnsi" w:hAnsiTheme="minorHAnsi" w:cstheme="minorHAnsi"/>
        </w:rPr>
        <w:t>ing</w:t>
      </w:r>
      <w:r w:rsidRPr="002C4CC1">
        <w:rPr>
          <w:rFonts w:asciiTheme="minorHAnsi" w:hAnsiTheme="minorHAnsi" w:cstheme="minorHAnsi"/>
        </w:rPr>
        <w:t xml:space="preserve"> to</w:t>
      </w:r>
      <w:r w:rsidR="00BD301F" w:rsidRPr="002C4CC1">
        <w:rPr>
          <w:rFonts w:asciiTheme="minorHAnsi" w:hAnsiTheme="minorHAnsi" w:cstheme="minorHAnsi"/>
        </w:rPr>
        <w:t xml:space="preserve"> graduate </w:t>
      </w:r>
      <w:r w:rsidRPr="002C4CC1">
        <w:rPr>
          <w:rFonts w:asciiTheme="minorHAnsi" w:hAnsiTheme="minorHAnsi" w:cstheme="minorHAnsi"/>
        </w:rPr>
        <w:t>school</w:t>
      </w:r>
      <w:r w:rsidR="00BD301F" w:rsidRPr="002C4CC1">
        <w:rPr>
          <w:rFonts w:asciiTheme="minorHAnsi" w:hAnsiTheme="minorHAnsi" w:cstheme="minorHAnsi"/>
        </w:rPr>
        <w:t xml:space="preserve">, and </w:t>
      </w:r>
      <w:r w:rsidR="00300AAA">
        <w:rPr>
          <w:rFonts w:asciiTheme="minorHAnsi" w:hAnsiTheme="minorHAnsi" w:cstheme="minorHAnsi"/>
        </w:rPr>
        <w:t xml:space="preserve">an offer of </w:t>
      </w:r>
      <w:r w:rsidR="00BD301F" w:rsidRPr="002C4CC1">
        <w:rPr>
          <w:rFonts w:asciiTheme="minorHAnsi" w:hAnsiTheme="minorHAnsi" w:cstheme="minorHAnsi"/>
        </w:rPr>
        <w:t xml:space="preserve">financial support often leads them to </w:t>
      </w:r>
      <w:r w:rsidR="00300AAA">
        <w:rPr>
          <w:rFonts w:asciiTheme="minorHAnsi" w:hAnsiTheme="minorHAnsi" w:cstheme="minorHAnsi"/>
        </w:rPr>
        <w:t>choose that university</w:t>
      </w:r>
      <w:r w:rsidRPr="002C4CC1">
        <w:rPr>
          <w:rFonts w:asciiTheme="minorHAnsi" w:hAnsiTheme="minorHAnsi" w:cstheme="minorHAnsi"/>
        </w:rPr>
        <w:t xml:space="preserve">. </w:t>
      </w:r>
      <w:r w:rsidR="00BD301F" w:rsidRPr="002C4CC1">
        <w:rPr>
          <w:rFonts w:asciiTheme="minorHAnsi" w:hAnsiTheme="minorHAnsi" w:cstheme="minorHAnsi"/>
        </w:rPr>
        <w:t>T</w:t>
      </w:r>
      <w:r w:rsidRPr="002C4CC1">
        <w:rPr>
          <w:rFonts w:asciiTheme="minorHAnsi" w:hAnsiTheme="minorHAnsi" w:cstheme="minorHAnsi"/>
        </w:rPr>
        <w:t xml:space="preserve">he following information </w:t>
      </w:r>
      <w:r w:rsidR="00BD301F" w:rsidRPr="002C4CC1">
        <w:rPr>
          <w:rFonts w:asciiTheme="minorHAnsi" w:hAnsiTheme="minorHAnsi" w:cstheme="minorHAnsi"/>
        </w:rPr>
        <w:t xml:space="preserve">is meant </w:t>
      </w:r>
      <w:r w:rsidRPr="002C4CC1">
        <w:rPr>
          <w:rFonts w:asciiTheme="minorHAnsi" w:hAnsiTheme="minorHAnsi" w:cstheme="minorHAnsi"/>
        </w:rPr>
        <w:t xml:space="preserve">to help you make </w:t>
      </w:r>
      <w:r w:rsidR="00BD301F" w:rsidRPr="002C4CC1">
        <w:rPr>
          <w:rFonts w:asciiTheme="minorHAnsi" w:hAnsiTheme="minorHAnsi" w:cstheme="minorHAnsi"/>
        </w:rPr>
        <w:t xml:space="preserve">an informed </w:t>
      </w:r>
      <w:r w:rsidRPr="002C4CC1">
        <w:rPr>
          <w:rFonts w:asciiTheme="minorHAnsi" w:hAnsiTheme="minorHAnsi" w:cstheme="minorHAnsi"/>
        </w:rPr>
        <w:t>decision regarding the investment you will make in yourself by earning a graduate degree.</w:t>
      </w:r>
    </w:p>
    <w:p w14:paraId="1E087B5D" w14:textId="77777777" w:rsidR="008B38B9" w:rsidRPr="002C4CC1" w:rsidRDefault="008B38B9" w:rsidP="00E14C64">
      <w:pPr>
        <w:pStyle w:val="BodyText"/>
        <w:rPr>
          <w:rFonts w:asciiTheme="minorHAnsi" w:hAnsiTheme="minorHAnsi" w:cstheme="minorHAnsi"/>
        </w:rPr>
      </w:pPr>
    </w:p>
    <w:p w14:paraId="467152C9" w14:textId="1B305AF2" w:rsidR="008B38B9" w:rsidRPr="002C4CC1" w:rsidRDefault="002C4CC1" w:rsidP="00E14C64">
      <w:pPr>
        <w:pStyle w:val="BodyText"/>
        <w:ind w:left="100" w:right="129"/>
        <w:rPr>
          <w:rFonts w:asciiTheme="minorHAnsi" w:hAnsiTheme="minorHAnsi" w:cstheme="minorHAnsi"/>
        </w:rPr>
      </w:pPr>
      <w:r w:rsidRPr="002C4CC1">
        <w:rPr>
          <w:rFonts w:asciiTheme="minorHAnsi" w:hAnsiTheme="minorHAnsi" w:cstheme="minorHAnsi"/>
        </w:rPr>
        <w:t>Most departments at WSU offer graduate assistantships to select</w:t>
      </w:r>
      <w:r w:rsidR="00E14C64" w:rsidRPr="002C4CC1">
        <w:rPr>
          <w:rFonts w:asciiTheme="minorHAnsi" w:hAnsiTheme="minorHAnsi" w:cstheme="minorHAnsi"/>
        </w:rPr>
        <w:t>,</w:t>
      </w:r>
      <w:r w:rsidRPr="002C4CC1">
        <w:rPr>
          <w:rFonts w:asciiTheme="minorHAnsi" w:hAnsiTheme="minorHAnsi" w:cstheme="minorHAnsi"/>
        </w:rPr>
        <w:t xml:space="preserve"> qualified students admitted to the University. Teaching assistantships are also available through many academic departments. In addition, </w:t>
      </w:r>
      <w:r w:rsidR="00E14C64" w:rsidRPr="002C4CC1">
        <w:rPr>
          <w:rFonts w:asciiTheme="minorHAnsi" w:hAnsiTheme="minorHAnsi" w:cstheme="minorHAnsi"/>
        </w:rPr>
        <w:t>many departments and special programs off</w:t>
      </w:r>
      <w:r w:rsidR="00275EAD">
        <w:rPr>
          <w:rFonts w:asciiTheme="minorHAnsi" w:hAnsiTheme="minorHAnsi" w:cstheme="minorHAnsi"/>
        </w:rPr>
        <w:t>er</w:t>
      </w:r>
      <w:r w:rsidR="00E14C64" w:rsidRPr="002C4CC1">
        <w:rPr>
          <w:rFonts w:asciiTheme="minorHAnsi" w:hAnsiTheme="minorHAnsi" w:cstheme="minorHAnsi"/>
        </w:rPr>
        <w:t xml:space="preserve"> </w:t>
      </w:r>
      <w:r w:rsidRPr="002C4CC1">
        <w:rPr>
          <w:rFonts w:asciiTheme="minorHAnsi" w:hAnsiTheme="minorHAnsi" w:cstheme="minorHAnsi"/>
        </w:rPr>
        <w:t>research assistantships through extramurally</w:t>
      </w:r>
      <w:r w:rsidR="00E14C64" w:rsidRPr="002C4CC1">
        <w:rPr>
          <w:rFonts w:asciiTheme="minorHAnsi" w:hAnsiTheme="minorHAnsi" w:cstheme="minorHAnsi"/>
        </w:rPr>
        <w:t xml:space="preserve"> </w:t>
      </w:r>
      <w:r w:rsidRPr="002C4CC1">
        <w:rPr>
          <w:rFonts w:asciiTheme="minorHAnsi" w:hAnsiTheme="minorHAnsi" w:cstheme="minorHAnsi"/>
        </w:rPr>
        <w:t xml:space="preserve">funded research grants. Check with </w:t>
      </w:r>
      <w:r w:rsidR="00E14C64" w:rsidRPr="002C4CC1">
        <w:rPr>
          <w:rFonts w:asciiTheme="minorHAnsi" w:hAnsiTheme="minorHAnsi" w:cstheme="minorHAnsi"/>
        </w:rPr>
        <w:t>your prospective</w:t>
      </w:r>
      <w:r w:rsidRPr="002C4CC1">
        <w:rPr>
          <w:rFonts w:asciiTheme="minorHAnsi" w:hAnsiTheme="minorHAnsi" w:cstheme="minorHAnsi"/>
        </w:rPr>
        <w:t xml:space="preserve"> department or program to </w:t>
      </w:r>
      <w:r w:rsidR="00E14C64" w:rsidRPr="002C4CC1">
        <w:rPr>
          <w:rFonts w:asciiTheme="minorHAnsi" w:hAnsiTheme="minorHAnsi" w:cstheme="minorHAnsi"/>
        </w:rPr>
        <w:t>learn more</w:t>
      </w:r>
      <w:r w:rsidRPr="002C4CC1">
        <w:rPr>
          <w:rFonts w:asciiTheme="minorHAnsi" w:hAnsiTheme="minorHAnsi" w:cstheme="minorHAnsi"/>
        </w:rPr>
        <w:t xml:space="preserve"> about these opportunities. Most assistantships include a tuition waiver, health insurance, and </w:t>
      </w:r>
      <w:r w:rsidR="00275EAD">
        <w:rPr>
          <w:rFonts w:asciiTheme="minorHAnsi" w:hAnsiTheme="minorHAnsi" w:cstheme="minorHAnsi"/>
        </w:rPr>
        <w:t xml:space="preserve">a </w:t>
      </w:r>
      <w:r w:rsidRPr="002C4CC1">
        <w:rPr>
          <w:rFonts w:asciiTheme="minorHAnsi" w:hAnsiTheme="minorHAnsi" w:cstheme="minorHAnsi"/>
        </w:rPr>
        <w:t>monthly stipend. Graduate assistants are required to work 20 hours per week during the semester in which they receive the assistantship.</w:t>
      </w:r>
    </w:p>
    <w:p w14:paraId="0481C51C" w14:textId="77777777" w:rsidR="008B38B9" w:rsidRPr="002C4CC1" w:rsidRDefault="008B38B9" w:rsidP="00E14C64">
      <w:pPr>
        <w:pStyle w:val="BodyText"/>
        <w:spacing w:before="1"/>
        <w:rPr>
          <w:rFonts w:asciiTheme="minorHAnsi" w:hAnsiTheme="minorHAnsi" w:cstheme="minorHAnsi"/>
        </w:rPr>
      </w:pPr>
    </w:p>
    <w:p w14:paraId="01737FB8" w14:textId="2ABCD538" w:rsidR="008B38B9" w:rsidRPr="002C4CC1" w:rsidRDefault="002C4CC1" w:rsidP="00E14C64">
      <w:pPr>
        <w:pStyle w:val="BodyText"/>
        <w:ind w:left="100" w:right="367"/>
        <w:rPr>
          <w:rFonts w:asciiTheme="minorHAnsi" w:hAnsiTheme="minorHAnsi" w:cstheme="minorHAnsi"/>
        </w:rPr>
      </w:pPr>
      <w:r w:rsidRPr="002C4CC1">
        <w:rPr>
          <w:rFonts w:asciiTheme="minorHAnsi" w:hAnsiTheme="minorHAnsi" w:cstheme="minorHAnsi"/>
        </w:rPr>
        <w:t xml:space="preserve">There are also a variety of fellowships and scholarships awarded to graduate students based on an assortment of competitive factors. </w:t>
      </w:r>
      <w:r w:rsidR="00E14C64" w:rsidRPr="002C4CC1">
        <w:rPr>
          <w:rFonts w:asciiTheme="minorHAnsi" w:hAnsiTheme="minorHAnsi" w:cstheme="minorHAnsi"/>
        </w:rPr>
        <w:t xml:space="preserve">Please </w:t>
      </w:r>
      <w:proofErr w:type="gramStart"/>
      <w:r w:rsidR="00E14C64" w:rsidRPr="002C4CC1">
        <w:rPr>
          <w:rFonts w:asciiTheme="minorHAnsi" w:hAnsiTheme="minorHAnsi" w:cstheme="minorHAnsi"/>
        </w:rPr>
        <w:t>note:</w:t>
      </w:r>
      <w:proofErr w:type="gramEnd"/>
      <w:r w:rsidR="00E14C64" w:rsidRPr="002C4CC1">
        <w:rPr>
          <w:rFonts w:asciiTheme="minorHAnsi" w:hAnsiTheme="minorHAnsi" w:cstheme="minorHAnsi"/>
        </w:rPr>
        <w:t xml:space="preserve"> f</w:t>
      </w:r>
      <w:r w:rsidRPr="002C4CC1">
        <w:rPr>
          <w:rFonts w:asciiTheme="minorHAnsi" w:hAnsiTheme="minorHAnsi" w:cstheme="minorHAnsi"/>
        </w:rPr>
        <w:t>ellowships and scholarships, like assistantships, are not paid back.</w:t>
      </w:r>
    </w:p>
    <w:p w14:paraId="46F76054" w14:textId="77777777" w:rsidR="008B38B9" w:rsidRPr="002C4CC1" w:rsidRDefault="008B38B9" w:rsidP="00E14C64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1B374FFC" w14:textId="27F4D41E" w:rsidR="008B38B9" w:rsidRPr="002C4CC1" w:rsidRDefault="002C4CC1" w:rsidP="00E14C64">
      <w:pPr>
        <w:pStyle w:val="BodyText"/>
        <w:ind w:left="100" w:right="82"/>
        <w:rPr>
          <w:rFonts w:asciiTheme="minorHAnsi" w:hAnsiTheme="minorHAnsi" w:cstheme="minorHAnsi"/>
        </w:rPr>
      </w:pPr>
      <w:r w:rsidRPr="002C4CC1">
        <w:rPr>
          <w:rFonts w:asciiTheme="minorHAnsi" w:hAnsiTheme="minorHAnsi" w:cstheme="minorHAnsi"/>
        </w:rPr>
        <w:t xml:space="preserve">Finally, students enrolled in graduate programs at WSU </w:t>
      </w:r>
      <w:r w:rsidR="00E14C64" w:rsidRPr="002C4CC1">
        <w:rPr>
          <w:rFonts w:asciiTheme="minorHAnsi" w:hAnsiTheme="minorHAnsi" w:cstheme="minorHAnsi"/>
        </w:rPr>
        <w:t>can</w:t>
      </w:r>
      <w:r w:rsidRPr="002C4CC1">
        <w:rPr>
          <w:rFonts w:asciiTheme="minorHAnsi" w:hAnsiTheme="minorHAnsi" w:cstheme="minorHAnsi"/>
        </w:rPr>
        <w:t xml:space="preserve"> fund their education through a combination of student loans and work</w:t>
      </w:r>
      <w:r w:rsidR="00E14C64" w:rsidRPr="002C4CC1">
        <w:rPr>
          <w:rFonts w:asciiTheme="minorHAnsi" w:hAnsiTheme="minorHAnsi" w:cstheme="minorHAnsi"/>
        </w:rPr>
        <w:t xml:space="preserve"> </w:t>
      </w:r>
      <w:r w:rsidRPr="002C4CC1">
        <w:rPr>
          <w:rFonts w:asciiTheme="minorHAnsi" w:hAnsiTheme="minorHAnsi" w:cstheme="minorHAnsi"/>
        </w:rPr>
        <w:t xml:space="preserve">study. </w:t>
      </w:r>
      <w:r w:rsidR="00E14C64" w:rsidRPr="002C4CC1">
        <w:rPr>
          <w:rFonts w:asciiTheme="minorHAnsi" w:hAnsiTheme="minorHAnsi" w:cstheme="minorHAnsi"/>
        </w:rPr>
        <w:t>Much</w:t>
      </w:r>
      <w:r w:rsidRPr="002C4CC1">
        <w:rPr>
          <w:rFonts w:asciiTheme="minorHAnsi" w:hAnsiTheme="minorHAnsi" w:cstheme="minorHAnsi"/>
        </w:rPr>
        <w:t xml:space="preserve"> grant funding is reserved by the federal and state governments for first</w:t>
      </w:r>
      <w:r w:rsidR="00E14C64" w:rsidRPr="002C4CC1">
        <w:rPr>
          <w:rFonts w:asciiTheme="minorHAnsi" w:hAnsiTheme="minorHAnsi" w:cstheme="minorHAnsi"/>
        </w:rPr>
        <w:t>-</w:t>
      </w:r>
      <w:r w:rsidRPr="002C4CC1">
        <w:rPr>
          <w:rFonts w:asciiTheme="minorHAnsi" w:hAnsiTheme="minorHAnsi" w:cstheme="minorHAnsi"/>
        </w:rPr>
        <w:t>time undergraduate students. However, graduate students may borrow up to $18,500 each school year in Federal Stafford Loans.</w:t>
      </w:r>
    </w:p>
    <w:p w14:paraId="340430D8" w14:textId="77777777" w:rsidR="008B38B9" w:rsidRPr="002C4CC1" w:rsidRDefault="008B38B9" w:rsidP="00E14C64">
      <w:pPr>
        <w:pStyle w:val="BodyText"/>
        <w:rPr>
          <w:rFonts w:asciiTheme="minorHAnsi" w:hAnsiTheme="minorHAnsi" w:cstheme="minorHAnsi"/>
        </w:rPr>
      </w:pPr>
    </w:p>
    <w:p w14:paraId="1FD28E16" w14:textId="2AED957E" w:rsidR="008B38B9" w:rsidRPr="002C4CC1" w:rsidRDefault="002C4CC1" w:rsidP="00D64AEA">
      <w:pPr>
        <w:pStyle w:val="emai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C4CC1">
        <w:rPr>
          <w:rFonts w:asciiTheme="minorHAnsi" w:hAnsiTheme="minorHAnsi" w:cstheme="minorHAnsi"/>
        </w:rPr>
        <w:t>If you have questions about paying for graduate school at WSU, feel free to contact me for more infor</w:t>
      </w:r>
      <w:hyperlink r:id="rId4">
        <w:r w:rsidRPr="002C4CC1">
          <w:rPr>
            <w:rFonts w:asciiTheme="minorHAnsi" w:hAnsiTheme="minorHAnsi" w:cstheme="minorHAnsi"/>
          </w:rPr>
          <w:t xml:space="preserve">mation at </w:t>
        </w:r>
        <w:r w:rsidR="00D64AEA">
          <w:rPr>
            <w:rFonts w:asciiTheme="minorHAnsi" w:hAnsiTheme="minorHAnsi" w:cstheme="minorHAnsi"/>
          </w:rPr>
          <w:t>raymond</w:t>
        </w:r>
        <w:r w:rsidRPr="002C4CC1">
          <w:rPr>
            <w:rFonts w:asciiTheme="minorHAnsi" w:hAnsiTheme="minorHAnsi" w:cstheme="minorHAnsi"/>
          </w:rPr>
          <w:t>@wsu.edu</w:t>
        </w:r>
      </w:hyperlink>
      <w:r w:rsidRPr="002C4CC1">
        <w:rPr>
          <w:rFonts w:asciiTheme="minorHAnsi" w:hAnsiTheme="minorHAnsi" w:cstheme="minorHAnsi"/>
        </w:rPr>
        <w:t xml:space="preserve"> or 509-335-7</w:t>
      </w:r>
      <w:r w:rsidR="00D64AEA">
        <w:rPr>
          <w:rFonts w:asciiTheme="minorHAnsi" w:hAnsiTheme="minorHAnsi" w:cstheme="minorHAnsi"/>
        </w:rPr>
        <w:t xml:space="preserve">702. </w:t>
      </w:r>
    </w:p>
    <w:p w14:paraId="6BA19DA2" w14:textId="77777777" w:rsidR="008B38B9" w:rsidRPr="002C4CC1" w:rsidRDefault="008B38B9" w:rsidP="00E14C64">
      <w:pPr>
        <w:pStyle w:val="BodyText"/>
        <w:rPr>
          <w:rFonts w:asciiTheme="minorHAnsi" w:hAnsiTheme="minorHAnsi" w:cstheme="minorHAnsi"/>
        </w:rPr>
      </w:pPr>
    </w:p>
    <w:p w14:paraId="3229402C" w14:textId="2B9CA4AE" w:rsidR="008B38B9" w:rsidRDefault="002C4CC1" w:rsidP="00D64AEA">
      <w:pPr>
        <w:pStyle w:val="BodyText"/>
        <w:spacing w:before="1"/>
        <w:rPr>
          <w:rFonts w:asciiTheme="minorHAnsi" w:hAnsiTheme="minorHAnsi" w:cstheme="minorHAnsi"/>
        </w:rPr>
      </w:pPr>
      <w:r w:rsidRPr="002C4CC1">
        <w:rPr>
          <w:rFonts w:asciiTheme="minorHAnsi" w:hAnsiTheme="minorHAnsi" w:cstheme="minorHAnsi"/>
        </w:rPr>
        <w:t>Sincerely,</w:t>
      </w:r>
    </w:p>
    <w:p w14:paraId="336683D3" w14:textId="7EDBFC9B" w:rsidR="00D64AEA" w:rsidRDefault="00D64AEA" w:rsidP="00E14C64">
      <w:pPr>
        <w:pStyle w:val="BodyText"/>
        <w:spacing w:before="1"/>
        <w:ind w:left="100"/>
        <w:rPr>
          <w:rFonts w:asciiTheme="minorHAnsi" w:hAnsiTheme="minorHAnsi" w:cstheme="minorHAnsi"/>
        </w:rPr>
      </w:pPr>
    </w:p>
    <w:p w14:paraId="6683ECEA" w14:textId="383E3EE8" w:rsidR="008B38B9" w:rsidRPr="002C4CC1" w:rsidRDefault="00D64AEA" w:rsidP="00D64AEA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Raymond Herrera</w:t>
      </w:r>
      <w:r>
        <w:rPr>
          <w:rFonts w:asciiTheme="minorHAnsi" w:hAnsiTheme="minorHAnsi" w:cstheme="minorHAnsi"/>
        </w:rPr>
        <w:br/>
        <w:t>Assistant Dean</w:t>
      </w:r>
      <w:r>
        <w:rPr>
          <w:rFonts w:asciiTheme="minorHAnsi" w:hAnsiTheme="minorHAnsi" w:cstheme="minorHAnsi"/>
        </w:rPr>
        <w:br/>
        <w:t>Student Recruitment</w:t>
      </w:r>
      <w:bookmarkStart w:id="0" w:name="_GoBack"/>
      <w:bookmarkEnd w:id="0"/>
      <w:r>
        <w:rPr>
          <w:rFonts w:asciiTheme="minorHAnsi" w:hAnsiTheme="minorHAnsi" w:cstheme="minorHAnsi"/>
        </w:rPr>
        <w:br/>
        <w:t>Director, McNair Achievement Program</w:t>
      </w:r>
    </w:p>
    <w:sectPr w:rsidR="008B38B9" w:rsidRPr="002C4CC1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B9"/>
    <w:rsid w:val="00275EAD"/>
    <w:rsid w:val="002C4CC1"/>
    <w:rsid w:val="00300AAA"/>
    <w:rsid w:val="0030149F"/>
    <w:rsid w:val="008B38B9"/>
    <w:rsid w:val="00A4436E"/>
    <w:rsid w:val="00BD301F"/>
    <w:rsid w:val="00D64AEA"/>
    <w:rsid w:val="00E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01D9"/>
  <w15:docId w15:val="{3A4C23DA-592D-4541-9BCD-F3DF974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mail">
    <w:name w:val="email"/>
    <w:basedOn w:val="Normal"/>
    <w:rsid w:val="00D64A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64AEA"/>
    <w:rPr>
      <w:color w:val="0000FF"/>
      <w:u w:val="single"/>
    </w:rPr>
  </w:style>
  <w:style w:type="paragraph" w:customStyle="1" w:styleId="phone">
    <w:name w:val="phone"/>
    <w:basedOn w:val="Normal"/>
    <w:rsid w:val="00D64A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64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mond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Ann</dc:creator>
  <cp:lastModifiedBy>Hollenbeck, Cynthia Joy</cp:lastModifiedBy>
  <cp:revision>9</cp:revision>
  <dcterms:created xsi:type="dcterms:W3CDTF">2020-06-08T17:07:00Z</dcterms:created>
  <dcterms:modified xsi:type="dcterms:W3CDTF">2020-06-09T14:52:00Z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2020-06-08T00:00:00Z</vt:filetime>
  </property>
</Properties>
</file>