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BA" w:rsidRPr="00DD0942" w:rsidRDefault="003F4DBA" w:rsidP="003F4DBA">
      <w:r w:rsidRPr="00DD0942">
        <w:t>Justification for new course ENVI_SCI 510 (Species Distribution Modeling)</w:t>
      </w:r>
    </w:p>
    <w:p w:rsidR="003F4DBA" w:rsidRPr="00DD0942" w:rsidRDefault="003F4DBA" w:rsidP="003F4DBA">
      <w:r w:rsidRPr="00DD0942">
        <w:t xml:space="preserve">Graduate students working with wild animals require knowledge of new techniques and models for evaluating distribution, abundance, and habitat selection, as well as general proficiency with manipulating spatial data. A marked increase over the last 10 years in the number of studies that employ distribution models to address key theoretical and applied topics in ecology and conservation, such as response to global change, necessitates that our graduate students have sufficient training in these techniques to be competitive for academic, NGO, or governmental positions. This course provides background in the theory and application of these modeling techniques, including ecological niche models, occupancy models, and capture-recapture models. This course has been taught twice as a special topics course, with participation from graduate students in School of Environment, Zoology, and Entomology. This course therefore fills a  gap in quantitative and modeling courses for graduate students within the School of Environment, and more broadly within the agricultural and life sciences. </w:t>
      </w:r>
    </w:p>
    <w:p w:rsidR="003F4DBA" w:rsidRDefault="003F4DBA">
      <w:pPr>
        <w:rPr>
          <w:b/>
          <w:sz w:val="28"/>
          <w:szCs w:val="28"/>
        </w:rPr>
      </w:pPr>
      <w:r>
        <w:rPr>
          <w:b/>
          <w:sz w:val="28"/>
          <w:szCs w:val="28"/>
        </w:rPr>
        <w:br w:type="page"/>
      </w:r>
    </w:p>
    <w:p w:rsidR="00251AF6" w:rsidRPr="00EF3F01" w:rsidRDefault="00ED3E9C" w:rsidP="00251AF6">
      <w:pPr>
        <w:ind w:right="18"/>
        <w:jc w:val="center"/>
        <w:rPr>
          <w:sz w:val="28"/>
          <w:szCs w:val="28"/>
        </w:rPr>
      </w:pPr>
      <w:r>
        <w:rPr>
          <w:b/>
          <w:sz w:val="28"/>
          <w:szCs w:val="28"/>
        </w:rPr>
        <w:lastRenderedPageBreak/>
        <w:t>ENVI_SCI 510</w:t>
      </w:r>
      <w:r w:rsidR="00251AF6" w:rsidRPr="00EF3F01">
        <w:rPr>
          <w:b/>
          <w:sz w:val="28"/>
          <w:szCs w:val="28"/>
        </w:rPr>
        <w:t>: SPECIES DISTRIBUTION MODELING</w:t>
      </w:r>
      <w:r w:rsidR="00E72BAA" w:rsidRPr="00EF3F01">
        <w:rPr>
          <w:b/>
          <w:sz w:val="28"/>
          <w:szCs w:val="28"/>
        </w:rPr>
        <w:t xml:space="preserve"> (3 credits)</w:t>
      </w:r>
    </w:p>
    <w:p w:rsidR="00821872" w:rsidRPr="00821872" w:rsidRDefault="00821872" w:rsidP="00251AF6">
      <w:pPr>
        <w:tabs>
          <w:tab w:val="left" w:pos="4950"/>
        </w:tabs>
        <w:ind w:right="-360"/>
        <w:rPr>
          <w:rFonts w:cs="Arial"/>
        </w:rPr>
      </w:pPr>
      <w:r>
        <w:rPr>
          <w:rFonts w:cs="Arial"/>
          <w:b/>
        </w:rPr>
        <w:t xml:space="preserve">Course prerequisites: </w:t>
      </w:r>
      <w:r w:rsidRPr="00821872">
        <w:rPr>
          <w:rFonts w:cs="Arial"/>
        </w:rPr>
        <w:t>None</w:t>
      </w:r>
    </w:p>
    <w:p w:rsidR="00251AF6" w:rsidRPr="00251AF6" w:rsidRDefault="00251AF6" w:rsidP="00251AF6">
      <w:pPr>
        <w:tabs>
          <w:tab w:val="left" w:pos="4950"/>
        </w:tabs>
        <w:ind w:right="-360"/>
        <w:rPr>
          <w:rFonts w:cs="Arial"/>
        </w:rPr>
      </w:pPr>
      <w:r w:rsidRPr="00251AF6">
        <w:rPr>
          <w:rFonts w:cs="Arial"/>
          <w:b/>
        </w:rPr>
        <w:t>Instructor:</w:t>
      </w:r>
      <w:r w:rsidRPr="00251AF6">
        <w:rPr>
          <w:rFonts w:cs="Arial"/>
        </w:rPr>
        <w:t xml:space="preserve"> Daniel Thornton</w:t>
      </w:r>
      <w:r w:rsidRPr="00251AF6">
        <w:rPr>
          <w:rFonts w:cs="Arial"/>
        </w:rPr>
        <w:tab/>
      </w:r>
    </w:p>
    <w:p w:rsidR="00251AF6" w:rsidRPr="00251AF6" w:rsidRDefault="00251AF6" w:rsidP="00251AF6">
      <w:pPr>
        <w:tabs>
          <w:tab w:val="left" w:pos="4950"/>
        </w:tabs>
        <w:ind w:right="-360"/>
        <w:rPr>
          <w:rFonts w:cs="Arial"/>
        </w:rPr>
      </w:pPr>
      <w:r w:rsidRPr="00251AF6">
        <w:rPr>
          <w:rFonts w:cs="Arial"/>
          <w:b/>
        </w:rPr>
        <w:t xml:space="preserve">Office: </w:t>
      </w:r>
      <w:r w:rsidR="00AD0F99">
        <w:rPr>
          <w:rFonts w:cs="Arial"/>
        </w:rPr>
        <w:t>Heald 523</w:t>
      </w:r>
      <w:r w:rsidRPr="00251AF6">
        <w:rPr>
          <w:rFonts w:cs="Arial"/>
        </w:rPr>
        <w:t xml:space="preserve"> (phone: </w:t>
      </w:r>
      <w:r w:rsidR="00DA1D3A">
        <w:rPr>
          <w:rFonts w:cs="Arial"/>
        </w:rPr>
        <w:t>509-335-3713</w:t>
      </w:r>
      <w:r w:rsidRPr="00251AF6">
        <w:rPr>
          <w:rFonts w:cs="Arial"/>
        </w:rPr>
        <w:t>)</w:t>
      </w:r>
      <w:r w:rsidRPr="00251AF6">
        <w:rPr>
          <w:rFonts w:cs="Arial"/>
        </w:rPr>
        <w:tab/>
      </w:r>
      <w:r w:rsidRPr="00251AF6">
        <w:rPr>
          <w:rFonts w:cs="Arial"/>
        </w:rPr>
        <w:tab/>
      </w:r>
    </w:p>
    <w:p w:rsidR="00251AF6" w:rsidRPr="00251AF6" w:rsidRDefault="00251AF6" w:rsidP="00251AF6">
      <w:pPr>
        <w:tabs>
          <w:tab w:val="left" w:pos="4950"/>
          <w:tab w:val="left" w:pos="5580"/>
        </w:tabs>
        <w:ind w:right="-360"/>
        <w:rPr>
          <w:rFonts w:cs="Arial"/>
        </w:rPr>
      </w:pPr>
      <w:r w:rsidRPr="00251AF6">
        <w:rPr>
          <w:rFonts w:cs="Arial"/>
          <w:b/>
        </w:rPr>
        <w:t>Office Hours:</w:t>
      </w:r>
      <w:r w:rsidRPr="00251AF6">
        <w:rPr>
          <w:rFonts w:cs="Arial"/>
        </w:rPr>
        <w:t xml:space="preserve"> Tues </w:t>
      </w:r>
      <w:r w:rsidR="00AD0F99">
        <w:rPr>
          <w:rFonts w:cs="Arial"/>
        </w:rPr>
        <w:t>10:00-12:00</w:t>
      </w:r>
      <w:r w:rsidRPr="00251AF6">
        <w:rPr>
          <w:rFonts w:cs="Arial"/>
        </w:rPr>
        <w:t>, or by appointment</w:t>
      </w:r>
    </w:p>
    <w:p w:rsidR="00251AF6" w:rsidRDefault="00251AF6" w:rsidP="00251AF6">
      <w:pPr>
        <w:tabs>
          <w:tab w:val="left" w:pos="4950"/>
          <w:tab w:val="left" w:pos="5580"/>
        </w:tabs>
        <w:ind w:right="-360"/>
        <w:rPr>
          <w:rFonts w:cs="Arial"/>
        </w:rPr>
      </w:pPr>
      <w:r w:rsidRPr="00251AF6">
        <w:rPr>
          <w:rFonts w:cs="Arial"/>
          <w:b/>
        </w:rPr>
        <w:t>Email:</w:t>
      </w:r>
      <w:r w:rsidRPr="00251AF6">
        <w:rPr>
          <w:rFonts w:cs="Arial"/>
        </w:rPr>
        <w:t xml:space="preserve"> </w:t>
      </w:r>
      <w:r w:rsidR="00627A9C">
        <w:rPr>
          <w:rFonts w:cs="Arial"/>
        </w:rPr>
        <w:t>daniel.thornton@wsu.edu</w:t>
      </w:r>
    </w:p>
    <w:p w:rsidR="00F07BFE" w:rsidRDefault="00F07BFE" w:rsidP="00251AF6">
      <w:pPr>
        <w:tabs>
          <w:tab w:val="left" w:pos="4950"/>
          <w:tab w:val="left" w:pos="5580"/>
        </w:tabs>
        <w:ind w:right="-360"/>
        <w:rPr>
          <w:rFonts w:cs="Arial"/>
        </w:rPr>
      </w:pPr>
      <w:r w:rsidRPr="00EA2BBF">
        <w:rPr>
          <w:rFonts w:cs="Arial"/>
          <w:b/>
        </w:rPr>
        <w:t>Room</w:t>
      </w:r>
      <w:r>
        <w:rPr>
          <w:rFonts w:cs="Arial"/>
        </w:rPr>
        <w:t xml:space="preserve">: Tues - Johnson Hall </w:t>
      </w:r>
      <w:r w:rsidR="00AD0F99">
        <w:rPr>
          <w:rFonts w:cs="Arial"/>
        </w:rPr>
        <w:t>158,</w:t>
      </w:r>
      <w:r>
        <w:rPr>
          <w:rFonts w:cs="Arial"/>
        </w:rPr>
        <w:t xml:space="preserve"> Thurs - Johnson Hall 116</w:t>
      </w:r>
      <w:r w:rsidR="007D1489">
        <w:rPr>
          <w:rFonts w:cs="Arial"/>
        </w:rPr>
        <w:t xml:space="preserve"> (computer room</w:t>
      </w:r>
      <w:r w:rsidR="00EA2BBF">
        <w:rPr>
          <w:rFonts w:cs="Arial"/>
        </w:rPr>
        <w:t>)</w:t>
      </w:r>
    </w:p>
    <w:p w:rsidR="00DF2141" w:rsidRPr="00251AF6" w:rsidRDefault="00DF2141" w:rsidP="00251AF6">
      <w:pPr>
        <w:tabs>
          <w:tab w:val="left" w:pos="4950"/>
          <w:tab w:val="left" w:pos="5580"/>
        </w:tabs>
        <w:ind w:right="-360"/>
        <w:rPr>
          <w:rFonts w:cs="Arial"/>
        </w:rPr>
      </w:pPr>
      <w:r w:rsidRPr="003E019C">
        <w:rPr>
          <w:rFonts w:cs="Arial"/>
          <w:b/>
        </w:rPr>
        <w:t>Required text</w:t>
      </w:r>
      <w:r>
        <w:rPr>
          <w:rFonts w:cs="Arial"/>
        </w:rPr>
        <w:t>: None - all readings will be supplied via Angel</w:t>
      </w:r>
      <w:r w:rsidR="003E019C">
        <w:rPr>
          <w:rFonts w:cs="Arial"/>
        </w:rPr>
        <w:t xml:space="preserve"> </w:t>
      </w:r>
      <w:r>
        <w:rPr>
          <w:rFonts w:cs="Arial"/>
        </w:rPr>
        <w:t>(lms.wsu.edu)</w:t>
      </w:r>
    </w:p>
    <w:p w:rsidR="00251AF6" w:rsidRPr="00251AF6" w:rsidRDefault="005658FD" w:rsidP="00251AF6">
      <w:pPr>
        <w:rPr>
          <w:rFonts w:cs="Arial"/>
          <w:b/>
        </w:rPr>
      </w:pPr>
      <w:r>
        <w:rPr>
          <w:rFonts w:cs="Arial"/>
          <w:i/>
          <w:noProof/>
        </w:rPr>
        <mc:AlternateContent>
          <mc:Choice Requires="wps">
            <w:drawing>
              <wp:anchor distT="4294967295" distB="4294967295" distL="114300" distR="114300" simplePos="0" relativeHeight="251660288" behindDoc="0" locked="0" layoutInCell="0" allowOverlap="1">
                <wp:simplePos x="0" y="0"/>
                <wp:positionH relativeFrom="column">
                  <wp:posOffset>-19050</wp:posOffset>
                </wp:positionH>
                <wp:positionV relativeFrom="paragraph">
                  <wp:posOffset>45084</wp:posOffset>
                </wp:positionV>
                <wp:extent cx="6191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55pt" to="4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Db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bZZ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" o:allowincell="f"/>
            </w:pict>
          </mc:Fallback>
        </mc:AlternateContent>
      </w:r>
    </w:p>
    <w:p w:rsidR="00251AF6" w:rsidRPr="00251AF6" w:rsidRDefault="00251AF6" w:rsidP="00251AF6">
      <w:pPr>
        <w:rPr>
          <w:rFonts w:cs="Arial"/>
          <w:b/>
          <w:u w:val="single"/>
        </w:rPr>
      </w:pPr>
      <w:r w:rsidRPr="00251AF6">
        <w:rPr>
          <w:rFonts w:cs="Arial"/>
          <w:b/>
        </w:rPr>
        <w:t>COURSE DESCRIPTION:</w:t>
      </w:r>
    </w:p>
    <w:p w:rsidR="00435AF4" w:rsidRDefault="00251AF6" w:rsidP="00251AF6">
      <w:r w:rsidRPr="00251AF6">
        <w:t xml:space="preserve">Species distribution modeling is one of the fastest growing areas of applied ecology. These models are being used to address some of the most pressing issues in ecology and conservation, including prediction of species response to climate change, impact of land use changes on biodiversity, niche conservatism, and strategic conservation planning, among others. Despite their potential usefulness and wide application, species distribution models can be surprisingly difficult to develop, analyze and interpret properly. This course aims to give students </w:t>
      </w:r>
      <w:proofErr w:type="gramStart"/>
      <w:r w:rsidRPr="00251AF6">
        <w:t>a grounding</w:t>
      </w:r>
      <w:proofErr w:type="gramEnd"/>
      <w:r w:rsidRPr="00251AF6">
        <w:t xml:space="preserve"> in the theory and application of species distribution modeling. This course is not a statistics course, and therefore the focus of the class will be on application and interpretation.  The course will be a combination of lecture, discussion, and hands-on development and implementation of species distribution models using a variety of software packages, i</w:t>
      </w:r>
      <w:r w:rsidR="00415015">
        <w:t xml:space="preserve">ncluding R, </w:t>
      </w:r>
      <w:proofErr w:type="spellStart"/>
      <w:r w:rsidR="00415015">
        <w:t>Maxent</w:t>
      </w:r>
      <w:proofErr w:type="spellEnd"/>
      <w:r w:rsidR="00415015">
        <w:t xml:space="preserve">, ArcGIS, and </w:t>
      </w:r>
      <w:r w:rsidRPr="00251AF6">
        <w:t xml:space="preserve">PRESENCE. </w:t>
      </w:r>
      <w:r w:rsidR="00415015">
        <w:t xml:space="preserve">We will also touch briefly on models used to estimate animal abundance, not just distribution, using </w:t>
      </w:r>
      <w:r w:rsidR="00EF3F01">
        <w:t xml:space="preserve">non-spatial and spatial </w:t>
      </w:r>
      <w:r w:rsidR="00415015">
        <w:t xml:space="preserve">capture-recapture methods. </w:t>
      </w:r>
      <w:r w:rsidRPr="00251AF6">
        <w:t xml:space="preserve">Major topics to be covered include:  niche concepts, scale concepts, testing scientific predictions with models, </w:t>
      </w:r>
      <w:proofErr w:type="gramStart"/>
      <w:r w:rsidRPr="00251AF6">
        <w:t>manipulation</w:t>
      </w:r>
      <w:proofErr w:type="gramEnd"/>
      <w:r w:rsidRPr="00251AF6">
        <w:t xml:space="preserve"> of spatial environmental and species data, ecological niche modeling, occupancy modeling, </w:t>
      </w:r>
      <w:r w:rsidR="00415015">
        <w:t>spatial and non-spatial capture-recapture analysis, and conservation applications.</w:t>
      </w:r>
    </w:p>
    <w:p w:rsidR="00435AF4" w:rsidRDefault="00435AF4" w:rsidP="00251AF6">
      <w:r w:rsidRPr="00435AF4">
        <w:rPr>
          <w:b/>
        </w:rPr>
        <w:t>COURSE CREDITS:</w:t>
      </w:r>
      <w:r>
        <w:t xml:space="preserve">  3</w:t>
      </w:r>
    </w:p>
    <w:p w:rsidR="00251AF6" w:rsidRPr="00251AF6" w:rsidRDefault="00251AF6" w:rsidP="00251AF6">
      <w:pPr>
        <w:rPr>
          <w:rFonts w:cs="Arial"/>
          <w:b/>
          <w:u w:val="single"/>
        </w:rPr>
      </w:pPr>
      <w:r w:rsidRPr="00251AF6">
        <w:rPr>
          <w:rFonts w:cs="Arial"/>
          <w:b/>
        </w:rPr>
        <w:t>LEARNING GOALS:</w:t>
      </w:r>
    </w:p>
    <w:p w:rsidR="00251AF6" w:rsidRPr="001D47E7" w:rsidRDefault="00251AF6" w:rsidP="00251AF6">
      <w:pPr>
        <w:rPr>
          <w:rFonts w:cs="Tahoma"/>
        </w:rPr>
      </w:pPr>
      <w:r w:rsidRPr="002B303E">
        <w:rPr>
          <w:rFonts w:cs="Tahoma"/>
          <w:b/>
          <w:bCs/>
          <w:i/>
          <w:u w:val="single"/>
        </w:rPr>
        <w:t>Upon completion of this course, students should be able to</w:t>
      </w:r>
      <w:r w:rsidRPr="001D47E7">
        <w:rPr>
          <w:rFonts w:cs="Tahoma"/>
          <w:b/>
          <w:bCs/>
          <w:u w:val="single"/>
        </w:rPr>
        <w:t xml:space="preserve">: </w:t>
      </w:r>
    </w:p>
    <w:p w:rsidR="00D60637" w:rsidRDefault="00251AF6" w:rsidP="00251AF6">
      <w:pPr>
        <w:contextualSpacing/>
      </w:pPr>
      <w:r w:rsidRPr="001D47E7">
        <w:t xml:space="preserve">1) Articulate what </w:t>
      </w:r>
      <w:r w:rsidR="00D60637">
        <w:t>species distribution represents and</w:t>
      </w:r>
      <w:r w:rsidRPr="001D47E7">
        <w:t xml:space="preserve"> why we might want to model it</w:t>
      </w:r>
      <w:r w:rsidR="005D1852">
        <w:t xml:space="preserve"> (evaluated through tests/independent projects)</w:t>
      </w:r>
    </w:p>
    <w:p w:rsidR="00251AF6" w:rsidRPr="001D47E7" w:rsidRDefault="00251AF6" w:rsidP="00251AF6">
      <w:pPr>
        <w:contextualSpacing/>
      </w:pPr>
      <w:r>
        <w:t>2</w:t>
      </w:r>
      <w:r w:rsidRPr="001D47E7">
        <w:t>) Articulate the assumptions and limitations of various modeling techniques</w:t>
      </w:r>
      <w:r w:rsidR="005D1852">
        <w:t xml:space="preserve"> (evaluated through tests/independent projects/computer exercises)</w:t>
      </w:r>
    </w:p>
    <w:p w:rsidR="00251AF6" w:rsidRPr="001D47E7" w:rsidRDefault="00251AF6" w:rsidP="00251AF6">
      <w:pPr>
        <w:contextualSpacing/>
      </w:pPr>
      <w:r>
        <w:lastRenderedPageBreak/>
        <w:t>3</w:t>
      </w:r>
      <w:r w:rsidRPr="001D47E7">
        <w:t>) Define, describe, and debate various concepts of the species "niche"</w:t>
      </w:r>
      <w:r w:rsidR="005D1852">
        <w:t xml:space="preserve"> (evaluated through tests/independent projects)</w:t>
      </w:r>
    </w:p>
    <w:p w:rsidR="00251AF6" w:rsidRPr="001D47E7" w:rsidRDefault="00251AF6" w:rsidP="00251AF6">
      <w:pPr>
        <w:contextualSpacing/>
      </w:pPr>
      <w:r>
        <w:t>4</w:t>
      </w:r>
      <w:r w:rsidRPr="001D47E7">
        <w:t>) Demonstrate an increase in the ability to locate, manage, and manipulate spatial environmental and species data</w:t>
      </w:r>
      <w:r w:rsidR="005D1852">
        <w:t xml:space="preserve"> (evaluated through computer exercises)</w:t>
      </w:r>
    </w:p>
    <w:p w:rsidR="00EF3F01" w:rsidRDefault="00251AF6" w:rsidP="00251AF6">
      <w:pPr>
        <w:contextualSpacing/>
      </w:pPr>
      <w:r>
        <w:t>5</w:t>
      </w:r>
      <w:r w:rsidRPr="001D47E7">
        <w:t xml:space="preserve">) Demonstrate </w:t>
      </w:r>
      <w:r>
        <w:t>ability to use</w:t>
      </w:r>
      <w:r w:rsidRPr="001D47E7">
        <w:t xml:space="preserve"> various software packages that are commonly employed in modeling species distribution</w:t>
      </w:r>
      <w:r w:rsidR="00415015">
        <w:t xml:space="preserve"> and abundance</w:t>
      </w:r>
      <w:r w:rsidR="005D1852">
        <w:t xml:space="preserve"> (evaluated through computer exercises)</w:t>
      </w:r>
    </w:p>
    <w:p w:rsidR="00251AF6" w:rsidRPr="001D47E7" w:rsidRDefault="00251AF6" w:rsidP="00251AF6">
      <w:pPr>
        <w:contextualSpacing/>
      </w:pPr>
      <w:r>
        <w:t>6</w:t>
      </w:r>
      <w:r w:rsidRPr="001D47E7">
        <w:t xml:space="preserve">) Articulate the application of species distribution modeling </w:t>
      </w:r>
      <w:r>
        <w:t xml:space="preserve">in conservation </w:t>
      </w:r>
      <w:r w:rsidRPr="001D47E7">
        <w:t>and likely avenues for the future evolution of the field</w:t>
      </w:r>
      <w:r w:rsidR="005D1852">
        <w:t xml:space="preserve"> (evaluated through tests/independent projects/computer exercises)</w:t>
      </w:r>
    </w:p>
    <w:p w:rsidR="005D1852" w:rsidRDefault="005D1852" w:rsidP="00251AF6">
      <w:pPr>
        <w:rPr>
          <w:b/>
        </w:rPr>
      </w:pPr>
    </w:p>
    <w:p w:rsidR="00251AF6" w:rsidRPr="00997499" w:rsidRDefault="00251AF6" w:rsidP="00251AF6">
      <w:pPr>
        <w:rPr>
          <w:b/>
        </w:rPr>
      </w:pPr>
      <w:r>
        <w:rPr>
          <w:b/>
        </w:rPr>
        <w:t>TEXTBOOKS &amp; READINGS</w:t>
      </w:r>
      <w:r w:rsidRPr="00997499">
        <w:rPr>
          <w:b/>
        </w:rPr>
        <w:t>:</w:t>
      </w:r>
    </w:p>
    <w:p w:rsidR="00251AF6" w:rsidRDefault="00251AF6" w:rsidP="00251AF6">
      <w:r>
        <w:t xml:space="preserve"> Required readings (articles and book chapters) will be assigned throughout the semester. Electronic versions of these readings will be provided by the instructor </w:t>
      </w:r>
      <w:r w:rsidRPr="005079FD">
        <w:t>via Angel (</w:t>
      </w:r>
      <w:r w:rsidRPr="005079FD">
        <w:rPr>
          <w:b/>
        </w:rPr>
        <w:t>lms.wsu.edu</w:t>
      </w:r>
      <w:r w:rsidRPr="005079FD">
        <w:t>)</w:t>
      </w:r>
    </w:p>
    <w:p w:rsidR="00251AF6" w:rsidRDefault="00251AF6" w:rsidP="00251A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CLASS FORMAT:</w:t>
      </w:r>
    </w:p>
    <w:p w:rsidR="00251AF6" w:rsidRDefault="00251AF6" w:rsidP="00922FE5">
      <w:r>
        <w:t>As a general rule, Tuesday's class will involve lecture/discussion of key topics, and Thursday's class will involve</w:t>
      </w:r>
      <w:r w:rsidR="00EB0C70">
        <w:t xml:space="preserve"> discussion and</w:t>
      </w:r>
      <w:r w:rsidR="007D1489">
        <w:t xml:space="preserve"> hands-on </w:t>
      </w:r>
      <w:r>
        <w:t xml:space="preserve">exercises on the computer. However, </w:t>
      </w:r>
      <w:r w:rsidR="00C44397">
        <w:t xml:space="preserve">there will be some variability in this, dependent on timing and other considerations. </w:t>
      </w:r>
      <w:r>
        <w:t>L</w:t>
      </w:r>
      <w:r w:rsidRPr="0066387D">
        <w:t>e</w:t>
      </w:r>
      <w:r>
        <w:t xml:space="preserve">ctures will incorporate </w:t>
      </w:r>
      <w:proofErr w:type="spellStart"/>
      <w:r>
        <w:t>Powerpoint</w:t>
      </w:r>
      <w:proofErr w:type="spellEnd"/>
      <w:r>
        <w:t xml:space="preserve"> slides and discussion</w:t>
      </w:r>
      <w:r w:rsidRPr="0066387D">
        <w:t>.</w:t>
      </w:r>
      <w:r w:rsidR="00C44397">
        <w:t xml:space="preserve"> </w:t>
      </w:r>
      <w:proofErr w:type="spellStart"/>
      <w:r w:rsidR="00C44397">
        <w:t>Powerpoints</w:t>
      </w:r>
      <w:proofErr w:type="spellEnd"/>
      <w:r w:rsidR="00C44397">
        <w:t xml:space="preserve"> will be posted on </w:t>
      </w:r>
      <w:r w:rsidR="005079FD">
        <w:t xml:space="preserve">Angel </w:t>
      </w:r>
      <w:r w:rsidR="00C25E54">
        <w:t>prior to class</w:t>
      </w:r>
      <w:r w:rsidR="00C44397">
        <w:t>.</w:t>
      </w:r>
      <w:r w:rsidR="00922FE5">
        <w:t xml:space="preserve"> However, </w:t>
      </w:r>
      <w:proofErr w:type="spellStart"/>
      <w:r w:rsidR="00922FE5">
        <w:t>powerpoints</w:t>
      </w:r>
      <w:proofErr w:type="spellEnd"/>
      <w:r w:rsidR="00922FE5">
        <w:t xml:space="preserve"> will not contain a lot of the information discussed in lecture…so come to class and be ready to take notes. </w:t>
      </w:r>
      <w:r w:rsidR="00922FE5" w:rsidRPr="0025620B">
        <w:rPr>
          <w:b/>
        </w:rPr>
        <w:t>I do not distribute copies of class notes</w:t>
      </w:r>
      <w:r w:rsidR="00C25E54">
        <w:rPr>
          <w:b/>
        </w:rPr>
        <w:t>.</w:t>
      </w:r>
      <w:r w:rsidR="00C44397">
        <w:t xml:space="preserve"> </w:t>
      </w:r>
      <w:r w:rsidR="00F24BD9">
        <w:t>Computer exercises</w:t>
      </w:r>
      <w:r w:rsidR="00C44397">
        <w:t xml:space="preserve"> will generally involve a "cookbook" exercise, followed by more independent work and a few questions</w:t>
      </w:r>
      <w:r w:rsidR="001B6F61">
        <w:t>/model outputs</w:t>
      </w:r>
      <w:r w:rsidR="00C44397">
        <w:t xml:space="preserve"> to assess performance. </w:t>
      </w:r>
      <w:r w:rsidR="001B6F61">
        <w:t xml:space="preserve"> </w:t>
      </w:r>
      <w:r w:rsidR="001B6F61" w:rsidRPr="001B6F61">
        <w:rPr>
          <w:b/>
          <w:i/>
        </w:rPr>
        <w:t>Pl</w:t>
      </w:r>
      <w:r w:rsidR="007D1489">
        <w:rPr>
          <w:b/>
          <w:i/>
        </w:rPr>
        <w:t>ease bring a memory stick to the computer room</w:t>
      </w:r>
      <w:r w:rsidR="001B6F61" w:rsidRPr="001B6F61">
        <w:rPr>
          <w:b/>
          <w:i/>
        </w:rPr>
        <w:t xml:space="preserve"> to save your work!</w:t>
      </w:r>
      <w:r w:rsidR="001B6F61">
        <w:t xml:space="preserve"> </w:t>
      </w:r>
      <w:r w:rsidRPr="0066387D">
        <w:t xml:space="preserve"> The schedule of lectures</w:t>
      </w:r>
      <w:r w:rsidR="00EB0C70">
        <w:t>/computer work</w:t>
      </w:r>
      <w:r w:rsidR="00C44397">
        <w:t>/</w:t>
      </w:r>
      <w:r w:rsidRPr="0066387D">
        <w:t>readings is subject to revision during the semester. Changes will be announced in lecture.</w:t>
      </w:r>
    </w:p>
    <w:p w:rsidR="007142C3" w:rsidRDefault="00251AF6">
      <w:r w:rsidRPr="007142C3">
        <w:rPr>
          <w:u w:val="single"/>
        </w:rPr>
        <w:t>Attendance:</w:t>
      </w:r>
      <w:r w:rsidRPr="007142C3">
        <w:t xml:space="preserve"> </w:t>
      </w:r>
      <w:r w:rsidR="007142C3">
        <w:t>I will not take formal attendance, but expect students to be present.</w:t>
      </w:r>
      <w:r w:rsidR="00C25E54">
        <w:t xml:space="preserve"> </w:t>
      </w:r>
      <w:r w:rsidR="007142C3">
        <w:t xml:space="preserve"> </w:t>
      </w:r>
      <w:r w:rsidR="007142C3" w:rsidRPr="0066387D">
        <w:t xml:space="preserve">It </w:t>
      </w:r>
      <w:r w:rsidR="007D1489">
        <w:t>is important to attend lectures</w:t>
      </w:r>
      <w:r w:rsidR="007142C3">
        <w:t xml:space="preserve"> </w:t>
      </w:r>
      <w:r w:rsidR="007142C3" w:rsidRPr="0066387D">
        <w:t>regularly.</w:t>
      </w:r>
    </w:p>
    <w:p w:rsidR="00251AF6" w:rsidRPr="00EB5F7C" w:rsidRDefault="005F15DC">
      <w:pPr>
        <w:rPr>
          <w:b/>
        </w:rPr>
      </w:pPr>
      <w:r w:rsidRPr="00EB5F7C">
        <w:rPr>
          <w:b/>
        </w:rPr>
        <w:t>GRADING</w:t>
      </w:r>
    </w:p>
    <w:p w:rsidR="008E2F82" w:rsidRPr="00270AF2" w:rsidRDefault="00EB0C70" w:rsidP="008E2F82">
      <w:pPr>
        <w:pStyle w:val="ListParagraph"/>
        <w:numPr>
          <w:ilvl w:val="0"/>
          <w:numId w:val="2"/>
        </w:numPr>
        <w:rPr>
          <w:rFonts w:asciiTheme="minorHAnsi" w:hAnsiTheme="minorHAnsi"/>
          <w:b/>
          <w:sz w:val="22"/>
          <w:szCs w:val="22"/>
        </w:rPr>
      </w:pPr>
      <w:r>
        <w:rPr>
          <w:rFonts w:asciiTheme="minorHAnsi" w:hAnsiTheme="minorHAnsi"/>
          <w:sz w:val="22"/>
          <w:szCs w:val="22"/>
        </w:rPr>
        <w:t>Computer exercises</w:t>
      </w:r>
      <w:r w:rsidR="00813AE3">
        <w:rPr>
          <w:rFonts w:asciiTheme="minorHAnsi" w:hAnsiTheme="minorHAnsi"/>
          <w:sz w:val="22"/>
          <w:szCs w:val="22"/>
        </w:rPr>
        <w:t xml:space="preserve"> -- 45</w:t>
      </w:r>
      <w:r w:rsidR="005F15DC" w:rsidRPr="00EB5F7C">
        <w:rPr>
          <w:rFonts w:asciiTheme="minorHAnsi" w:hAnsiTheme="minorHAnsi"/>
          <w:sz w:val="22"/>
          <w:szCs w:val="22"/>
        </w:rPr>
        <w:t>% of class grade</w:t>
      </w:r>
      <w:r w:rsidR="006F3598">
        <w:rPr>
          <w:rFonts w:asciiTheme="minorHAnsi" w:hAnsiTheme="minorHAnsi"/>
          <w:sz w:val="22"/>
          <w:szCs w:val="22"/>
        </w:rPr>
        <w:t xml:space="preserve">. </w:t>
      </w:r>
      <w:r>
        <w:rPr>
          <w:rFonts w:asciiTheme="minorHAnsi" w:hAnsiTheme="minorHAnsi"/>
          <w:sz w:val="22"/>
          <w:szCs w:val="22"/>
        </w:rPr>
        <w:t>Grade</w:t>
      </w:r>
      <w:r w:rsidR="006F3598">
        <w:rPr>
          <w:rFonts w:asciiTheme="minorHAnsi" w:hAnsiTheme="minorHAnsi"/>
          <w:sz w:val="22"/>
          <w:szCs w:val="22"/>
        </w:rPr>
        <w:t xml:space="preserve"> will be based on assessment questions and output that students need t</w:t>
      </w:r>
      <w:r>
        <w:rPr>
          <w:rFonts w:asciiTheme="minorHAnsi" w:hAnsiTheme="minorHAnsi"/>
          <w:sz w:val="22"/>
          <w:szCs w:val="22"/>
        </w:rPr>
        <w:t>o provide at the end of each exercise</w:t>
      </w:r>
      <w:r w:rsidR="006F3598">
        <w:rPr>
          <w:rFonts w:asciiTheme="minorHAnsi" w:hAnsiTheme="minorHAnsi"/>
          <w:sz w:val="22"/>
          <w:szCs w:val="22"/>
        </w:rPr>
        <w:t>.</w:t>
      </w:r>
      <w:r w:rsidR="007D1489">
        <w:rPr>
          <w:rFonts w:asciiTheme="minorHAnsi" w:hAnsiTheme="minorHAnsi"/>
          <w:sz w:val="22"/>
          <w:szCs w:val="22"/>
        </w:rPr>
        <w:t xml:space="preserve"> Q</w:t>
      </w:r>
      <w:r w:rsidR="008E2F82" w:rsidRPr="008E2F82">
        <w:rPr>
          <w:rFonts w:asciiTheme="minorHAnsi" w:hAnsiTheme="minorHAnsi"/>
          <w:sz w:val="22"/>
          <w:szCs w:val="22"/>
        </w:rPr>
        <w:t xml:space="preserve">uestions from previous </w:t>
      </w:r>
      <w:r w:rsidR="007D1489">
        <w:rPr>
          <w:rFonts w:asciiTheme="minorHAnsi" w:hAnsiTheme="minorHAnsi"/>
          <w:sz w:val="22"/>
          <w:szCs w:val="22"/>
        </w:rPr>
        <w:t>week are due at the start of class</w:t>
      </w:r>
      <w:r w:rsidR="008E2F82" w:rsidRPr="008E2F82">
        <w:rPr>
          <w:rFonts w:asciiTheme="minorHAnsi" w:hAnsiTheme="minorHAnsi"/>
          <w:sz w:val="22"/>
          <w:szCs w:val="22"/>
        </w:rPr>
        <w:t xml:space="preserve"> the following week.</w:t>
      </w:r>
    </w:p>
    <w:p w:rsidR="005F15DC" w:rsidRDefault="005F15DC" w:rsidP="00EB5F7C">
      <w:pPr>
        <w:pStyle w:val="ListParagraph"/>
        <w:numPr>
          <w:ilvl w:val="0"/>
          <w:numId w:val="3"/>
        </w:numPr>
        <w:rPr>
          <w:rFonts w:asciiTheme="minorHAnsi" w:hAnsiTheme="minorHAnsi"/>
          <w:sz w:val="22"/>
          <w:szCs w:val="22"/>
        </w:rPr>
      </w:pPr>
      <w:r w:rsidRPr="00EB5F7C">
        <w:rPr>
          <w:rFonts w:asciiTheme="minorHAnsi" w:hAnsiTheme="minorHAnsi"/>
          <w:sz w:val="22"/>
          <w:szCs w:val="22"/>
        </w:rPr>
        <w:t>Project</w:t>
      </w:r>
      <w:r w:rsidR="00EB5F7C">
        <w:rPr>
          <w:rFonts w:asciiTheme="minorHAnsi" w:hAnsiTheme="minorHAnsi"/>
          <w:sz w:val="22"/>
          <w:szCs w:val="22"/>
        </w:rPr>
        <w:t xml:space="preserve"> </w:t>
      </w:r>
      <w:r w:rsidRPr="00EB5F7C">
        <w:rPr>
          <w:rFonts w:asciiTheme="minorHAnsi" w:hAnsiTheme="minorHAnsi"/>
          <w:sz w:val="22"/>
          <w:szCs w:val="22"/>
        </w:rPr>
        <w:t>--</w:t>
      </w:r>
      <w:r w:rsidR="009D2EF8" w:rsidRPr="00EB5F7C">
        <w:rPr>
          <w:rFonts w:asciiTheme="minorHAnsi" w:hAnsiTheme="minorHAnsi"/>
          <w:sz w:val="22"/>
          <w:szCs w:val="22"/>
        </w:rPr>
        <w:t xml:space="preserve"> </w:t>
      </w:r>
      <w:r w:rsidR="00532234">
        <w:rPr>
          <w:rFonts w:asciiTheme="minorHAnsi" w:hAnsiTheme="minorHAnsi"/>
          <w:sz w:val="22"/>
          <w:szCs w:val="22"/>
        </w:rPr>
        <w:t>55</w:t>
      </w:r>
      <w:r w:rsidR="00510776" w:rsidRPr="00EB5F7C">
        <w:rPr>
          <w:rFonts w:asciiTheme="minorHAnsi" w:hAnsiTheme="minorHAnsi"/>
          <w:sz w:val="22"/>
          <w:szCs w:val="22"/>
        </w:rPr>
        <w:t>% of class grade</w:t>
      </w:r>
      <w:r w:rsidR="00813AE3">
        <w:rPr>
          <w:rFonts w:asciiTheme="minorHAnsi" w:hAnsiTheme="minorHAnsi"/>
          <w:sz w:val="22"/>
          <w:szCs w:val="22"/>
        </w:rPr>
        <w:t xml:space="preserve"> (15% presentation, 40</w:t>
      </w:r>
      <w:r w:rsidR="00CF158A">
        <w:rPr>
          <w:rFonts w:asciiTheme="minorHAnsi" w:hAnsiTheme="minorHAnsi"/>
          <w:sz w:val="22"/>
          <w:szCs w:val="22"/>
        </w:rPr>
        <w:t>% paper)</w:t>
      </w:r>
      <w:r w:rsidR="00EB5F7C">
        <w:rPr>
          <w:rFonts w:asciiTheme="minorHAnsi" w:hAnsiTheme="minorHAnsi"/>
          <w:sz w:val="22"/>
          <w:szCs w:val="22"/>
        </w:rPr>
        <w:t>. Graduate students will be expected to develop an independent project involving the techniques and methodology we employ in the class.</w:t>
      </w:r>
      <w:r w:rsidR="00F518D0">
        <w:rPr>
          <w:rFonts w:asciiTheme="minorHAnsi" w:hAnsiTheme="minorHAnsi"/>
          <w:sz w:val="22"/>
          <w:szCs w:val="22"/>
        </w:rPr>
        <w:t xml:space="preserve"> These projects should address specific ecological or methodological questions.</w:t>
      </w:r>
      <w:r w:rsidR="00EB5F7C">
        <w:rPr>
          <w:rFonts w:asciiTheme="minorHAnsi" w:hAnsiTheme="minorHAnsi"/>
          <w:sz w:val="22"/>
          <w:szCs w:val="22"/>
        </w:rPr>
        <w:t xml:space="preserve"> I am very flexible in terms of what is an acceptable project. If relevant, I encourage you to develop a project that </w:t>
      </w:r>
      <w:r w:rsidR="0031189E">
        <w:rPr>
          <w:rFonts w:asciiTheme="minorHAnsi" w:hAnsiTheme="minorHAnsi"/>
          <w:sz w:val="22"/>
          <w:szCs w:val="22"/>
        </w:rPr>
        <w:t xml:space="preserve">could be used as part of </w:t>
      </w:r>
      <w:r w:rsidR="00EB5F7C">
        <w:rPr>
          <w:rFonts w:asciiTheme="minorHAnsi" w:hAnsiTheme="minorHAnsi"/>
          <w:sz w:val="22"/>
          <w:szCs w:val="22"/>
        </w:rPr>
        <w:t xml:space="preserve">your thesis. If not, I encourage you to think of a project that develops skills you might need, is a topic of interest, or </w:t>
      </w:r>
      <w:r w:rsidR="00627A9C">
        <w:rPr>
          <w:rFonts w:asciiTheme="minorHAnsi" w:hAnsiTheme="minorHAnsi"/>
          <w:sz w:val="22"/>
          <w:szCs w:val="22"/>
        </w:rPr>
        <w:t xml:space="preserve">is a project that </w:t>
      </w:r>
      <w:r w:rsidR="00EB5F7C">
        <w:rPr>
          <w:rFonts w:asciiTheme="minorHAnsi" w:hAnsiTheme="minorHAnsi"/>
          <w:sz w:val="22"/>
          <w:szCs w:val="22"/>
        </w:rPr>
        <w:t>you think could be publishable.</w:t>
      </w:r>
      <w:r w:rsidR="00CF158A">
        <w:rPr>
          <w:rFonts w:asciiTheme="minorHAnsi" w:hAnsiTheme="minorHAnsi"/>
          <w:sz w:val="22"/>
          <w:szCs w:val="22"/>
        </w:rPr>
        <w:t xml:space="preserve"> </w:t>
      </w:r>
      <w:r w:rsidR="00EB5F7C">
        <w:rPr>
          <w:rFonts w:asciiTheme="minorHAnsi" w:hAnsiTheme="minorHAnsi"/>
          <w:sz w:val="22"/>
          <w:szCs w:val="22"/>
        </w:rPr>
        <w:t xml:space="preserve">Final products of this project will include a paper (following normal scientific publication format), and a </w:t>
      </w:r>
      <w:r w:rsidR="00813AE3">
        <w:rPr>
          <w:rFonts w:asciiTheme="minorHAnsi" w:hAnsiTheme="minorHAnsi"/>
          <w:sz w:val="22"/>
          <w:szCs w:val="22"/>
        </w:rPr>
        <w:t xml:space="preserve">10-15 minute </w:t>
      </w:r>
      <w:r w:rsidR="00EB5F7C">
        <w:rPr>
          <w:rFonts w:asciiTheme="minorHAnsi" w:hAnsiTheme="minorHAnsi"/>
          <w:sz w:val="22"/>
          <w:szCs w:val="22"/>
        </w:rPr>
        <w:t>class presentation.</w:t>
      </w:r>
    </w:p>
    <w:p w:rsidR="00EB5F7C" w:rsidRPr="00EB5F7C" w:rsidRDefault="00EB5F7C" w:rsidP="00EB5F7C">
      <w:pPr>
        <w:pStyle w:val="ListParagraph"/>
        <w:rPr>
          <w:rFonts w:asciiTheme="minorHAnsi" w:hAnsiTheme="minorHAnsi"/>
          <w:sz w:val="22"/>
          <w:szCs w:val="22"/>
        </w:rPr>
      </w:pPr>
    </w:p>
    <w:p w:rsidR="00516B6C" w:rsidRDefault="00516B6C" w:rsidP="00516B6C">
      <w:pPr>
        <w:tabs>
          <w:tab w:val="left" w:pos="1080"/>
        </w:tabs>
        <w:contextualSpacing/>
        <w:jc w:val="center"/>
        <w:rPr>
          <w:u w:val="single"/>
        </w:rPr>
      </w:pPr>
    </w:p>
    <w:p w:rsidR="00516B6C" w:rsidRDefault="00516B6C" w:rsidP="00516B6C">
      <w:pPr>
        <w:tabs>
          <w:tab w:val="left" w:pos="1080"/>
        </w:tabs>
        <w:contextualSpacing/>
        <w:jc w:val="center"/>
        <w:rPr>
          <w:u w:val="single"/>
        </w:rPr>
      </w:pPr>
    </w:p>
    <w:p w:rsidR="00516B6C" w:rsidRDefault="00516B6C" w:rsidP="00516B6C">
      <w:pPr>
        <w:tabs>
          <w:tab w:val="left" w:pos="1080"/>
        </w:tabs>
        <w:contextualSpacing/>
        <w:jc w:val="center"/>
        <w:rPr>
          <w:u w:val="single"/>
        </w:rPr>
      </w:pPr>
    </w:p>
    <w:p w:rsidR="00516B6C" w:rsidRDefault="00516B6C" w:rsidP="00516B6C">
      <w:pPr>
        <w:tabs>
          <w:tab w:val="left" w:pos="1080"/>
        </w:tabs>
        <w:contextualSpacing/>
        <w:jc w:val="center"/>
        <w:rPr>
          <w:u w:val="single"/>
        </w:rPr>
      </w:pPr>
    </w:p>
    <w:p w:rsidR="0024168A" w:rsidRPr="002024D0" w:rsidRDefault="0024168A" w:rsidP="00516B6C">
      <w:pPr>
        <w:tabs>
          <w:tab w:val="left" w:pos="1080"/>
        </w:tabs>
        <w:contextualSpacing/>
        <w:jc w:val="center"/>
        <w:rPr>
          <w:u w:val="single"/>
        </w:rPr>
      </w:pPr>
      <w:r w:rsidRPr="002024D0">
        <w:rPr>
          <w:u w:val="single"/>
        </w:rPr>
        <w:t>Grading Scale:</w:t>
      </w:r>
    </w:p>
    <w:p w:rsidR="0024168A" w:rsidRPr="000778A1" w:rsidRDefault="0024168A" w:rsidP="0024168A">
      <w:pPr>
        <w:tabs>
          <w:tab w:val="left" w:pos="1080"/>
        </w:tabs>
        <w:ind w:left="1980"/>
        <w:contextualSpacing/>
      </w:pPr>
      <w:r w:rsidRPr="000778A1">
        <w:t>94-100%</w:t>
      </w:r>
      <w:r>
        <w:t xml:space="preserve"> = A</w:t>
      </w:r>
      <w:r>
        <w:tab/>
      </w:r>
      <w:r>
        <w:tab/>
        <w:t>80-83% = B-</w:t>
      </w:r>
      <w:r>
        <w:tab/>
      </w:r>
      <w:r>
        <w:tab/>
        <w:t xml:space="preserve">67-69% = </w:t>
      </w:r>
      <w:r w:rsidRPr="000778A1">
        <w:t>D+</w:t>
      </w:r>
    </w:p>
    <w:p w:rsidR="0024168A" w:rsidRPr="000778A1" w:rsidRDefault="0024168A" w:rsidP="0024168A">
      <w:pPr>
        <w:tabs>
          <w:tab w:val="left" w:pos="1080"/>
        </w:tabs>
        <w:ind w:left="1980"/>
        <w:contextualSpacing/>
      </w:pPr>
      <w:r>
        <w:t xml:space="preserve">90-93% = </w:t>
      </w:r>
      <w:r w:rsidRPr="000778A1">
        <w:t>A-</w:t>
      </w:r>
      <w:r w:rsidRPr="000778A1">
        <w:tab/>
      </w:r>
      <w:r w:rsidRPr="000778A1">
        <w:tab/>
        <w:t>77-79%</w:t>
      </w:r>
      <w:r w:rsidRPr="000778A1">
        <w:tab/>
      </w:r>
      <w:r>
        <w:t>= C+</w:t>
      </w:r>
      <w:r>
        <w:tab/>
      </w:r>
      <w:r>
        <w:tab/>
        <w:t xml:space="preserve">60-66% = </w:t>
      </w:r>
      <w:r w:rsidRPr="000778A1">
        <w:t>D</w:t>
      </w:r>
    </w:p>
    <w:p w:rsidR="0024168A" w:rsidRPr="000778A1" w:rsidRDefault="0024168A" w:rsidP="0024168A">
      <w:pPr>
        <w:tabs>
          <w:tab w:val="left" w:pos="1080"/>
        </w:tabs>
        <w:ind w:left="1980"/>
        <w:contextualSpacing/>
      </w:pPr>
      <w:r w:rsidRPr="000778A1">
        <w:t xml:space="preserve">87-89% </w:t>
      </w:r>
      <w:r>
        <w:t xml:space="preserve">= </w:t>
      </w:r>
      <w:r w:rsidRPr="000778A1">
        <w:t>B+</w:t>
      </w:r>
      <w:r w:rsidRPr="000778A1">
        <w:tab/>
      </w:r>
      <w:r w:rsidRPr="000778A1">
        <w:tab/>
      </w:r>
      <w:r>
        <w:t>74-76% = C</w:t>
      </w:r>
      <w:r>
        <w:tab/>
      </w:r>
      <w:r>
        <w:tab/>
        <w:t>&lt; 60</w:t>
      </w:r>
      <w:proofErr w:type="gramStart"/>
      <w:r>
        <w:t>%  =</w:t>
      </w:r>
      <w:proofErr w:type="gramEnd"/>
      <w:r>
        <w:t xml:space="preserve"> </w:t>
      </w:r>
      <w:r w:rsidRPr="000778A1">
        <w:t xml:space="preserve"> F</w:t>
      </w:r>
    </w:p>
    <w:p w:rsidR="0024168A" w:rsidRPr="000778A1" w:rsidRDefault="0024168A" w:rsidP="0024168A">
      <w:pPr>
        <w:tabs>
          <w:tab w:val="left" w:pos="1080"/>
        </w:tabs>
        <w:ind w:left="1980"/>
        <w:contextualSpacing/>
      </w:pPr>
      <w:r>
        <w:t xml:space="preserve">84-86% = </w:t>
      </w:r>
      <w:r w:rsidRPr="000778A1">
        <w:t>B</w:t>
      </w:r>
      <w:r w:rsidRPr="000778A1">
        <w:tab/>
      </w:r>
      <w:r w:rsidRPr="000778A1">
        <w:tab/>
      </w:r>
      <w:r>
        <w:t xml:space="preserve">70-73% = </w:t>
      </w:r>
      <w:r w:rsidRPr="000778A1">
        <w:t>C-</w:t>
      </w:r>
    </w:p>
    <w:p w:rsidR="0024168A" w:rsidRDefault="0024168A" w:rsidP="0024168A">
      <w:pPr>
        <w:ind w:left="-360"/>
        <w:rPr>
          <w:b/>
          <w:color w:val="000000"/>
        </w:rPr>
      </w:pPr>
    </w:p>
    <w:p w:rsidR="00F24BD9" w:rsidRDefault="00F24BD9" w:rsidP="005C612A">
      <w:pPr>
        <w:contextualSpacing/>
        <w:rPr>
          <w:b/>
          <w:color w:val="000000"/>
        </w:rPr>
      </w:pPr>
    </w:p>
    <w:p w:rsidR="00F24BD9" w:rsidRDefault="00F24BD9" w:rsidP="005C612A">
      <w:pPr>
        <w:contextualSpacing/>
        <w:rPr>
          <w:b/>
          <w:color w:val="000000"/>
        </w:rPr>
      </w:pPr>
    </w:p>
    <w:p w:rsidR="00F24BD9" w:rsidRDefault="00F24BD9" w:rsidP="005C612A">
      <w:pPr>
        <w:contextualSpacing/>
        <w:rPr>
          <w:b/>
          <w:color w:val="000000"/>
        </w:rPr>
      </w:pPr>
    </w:p>
    <w:p w:rsidR="0024168A" w:rsidRDefault="0024168A" w:rsidP="005C612A">
      <w:pPr>
        <w:contextualSpacing/>
        <w:rPr>
          <w:b/>
          <w:color w:val="000000"/>
        </w:rPr>
      </w:pPr>
      <w:r>
        <w:rPr>
          <w:b/>
          <w:color w:val="000000"/>
        </w:rPr>
        <w:t>G</w:t>
      </w:r>
      <w:r w:rsidRPr="00903E3C">
        <w:rPr>
          <w:b/>
          <w:color w:val="000000"/>
        </w:rPr>
        <w:t>ENER</w:t>
      </w:r>
      <w:r>
        <w:rPr>
          <w:b/>
          <w:color w:val="000000"/>
        </w:rPr>
        <w:t>A</w:t>
      </w:r>
      <w:r w:rsidRPr="00903E3C">
        <w:rPr>
          <w:b/>
          <w:color w:val="000000"/>
        </w:rPr>
        <w:t>L POLICIES:</w:t>
      </w:r>
    </w:p>
    <w:p w:rsidR="00821872" w:rsidRPr="00EB5F7C" w:rsidRDefault="00821872" w:rsidP="00821872">
      <w:pPr>
        <w:spacing w:after="0" w:line="240" w:lineRule="auto"/>
      </w:pPr>
      <w:r>
        <w:rPr>
          <w:b/>
          <w:color w:val="000000"/>
        </w:rPr>
        <w:t xml:space="preserve">Late work policy: </w:t>
      </w:r>
      <w:r w:rsidRPr="007142C3">
        <w:t xml:space="preserve">Make-up exams will </w:t>
      </w:r>
      <w:r w:rsidRPr="007142C3">
        <w:rPr>
          <w:b/>
        </w:rPr>
        <w:t>NOT</w:t>
      </w:r>
      <w:r w:rsidRPr="007142C3">
        <w:t xml:space="preserve"> be allowed except under exceptional and formally documented circumstances.</w:t>
      </w:r>
      <w:r>
        <w:t xml:space="preserve"> Scores for assignments handed in late will be reduced</w:t>
      </w:r>
      <w:r>
        <w:t xml:space="preserve"> by 10</w:t>
      </w:r>
      <w:bookmarkStart w:id="0" w:name="_GoBack"/>
      <w:bookmarkEnd w:id="0"/>
      <w:r>
        <w:t>% for each day late.</w:t>
      </w:r>
    </w:p>
    <w:p w:rsidR="00821872" w:rsidRDefault="00821872" w:rsidP="005C612A">
      <w:pPr>
        <w:contextualSpacing/>
        <w:rPr>
          <w:rFonts w:cs="Gill Sans MT"/>
          <w:b/>
          <w:color w:val="000000"/>
        </w:rPr>
      </w:pPr>
    </w:p>
    <w:p w:rsidR="0024168A" w:rsidRDefault="0024168A" w:rsidP="005C612A">
      <w:pPr>
        <w:contextualSpacing/>
        <w:rPr>
          <w:rFonts w:cs="Gill Sans MT"/>
          <w:color w:val="000000"/>
        </w:rPr>
      </w:pPr>
      <w:r>
        <w:rPr>
          <w:rFonts w:cs="Gill Sans MT"/>
          <w:b/>
          <w:color w:val="000000"/>
        </w:rPr>
        <w:t xml:space="preserve">Classroom behavior:  </w:t>
      </w:r>
      <w:r w:rsidRPr="00FF65C3">
        <w:rPr>
          <w:rFonts w:cs="Gill Sans MT"/>
          <w:b/>
          <w:color w:val="000000"/>
        </w:rPr>
        <w:t xml:space="preserve">I expect all students to </w:t>
      </w:r>
      <w:r w:rsidRPr="00FF65C3">
        <w:rPr>
          <w:rFonts w:cs="Gill Sans MT"/>
          <w:b/>
          <w:bCs/>
        </w:rPr>
        <w:t xml:space="preserve">treat each other and me with respect </w:t>
      </w:r>
      <w:r w:rsidRPr="00FF65C3">
        <w:rPr>
          <w:rFonts w:cs="Gill Sans MT"/>
        </w:rPr>
        <w:t xml:space="preserve">at all </w:t>
      </w:r>
      <w:r w:rsidRPr="00FF65C3">
        <w:rPr>
          <w:rFonts w:cs="Gill Sans MT"/>
          <w:color w:val="000000"/>
        </w:rPr>
        <w:t xml:space="preserve">times. No opinions or speech that discriminate against or are derogatory towards others on the basis of race, ethnicity, age, gender, religion, sexual orientation, political affiliation, or disability will be tolerated. </w:t>
      </w:r>
    </w:p>
    <w:p w:rsidR="0024168A" w:rsidRPr="0025620B" w:rsidRDefault="0024168A" w:rsidP="005C612A">
      <w:pPr>
        <w:contextualSpacing/>
        <w:rPr>
          <w:b/>
          <w:color w:val="000000"/>
        </w:rPr>
      </w:pPr>
      <w:r>
        <w:rPr>
          <w:rFonts w:cs="Gill Sans MT"/>
          <w:color w:val="000000"/>
        </w:rPr>
        <w:t xml:space="preserve">     </w:t>
      </w:r>
      <w:r w:rsidRPr="0081236B">
        <w:rPr>
          <w:rFonts w:cs="Gill Sans MT"/>
          <w:color w:val="000000"/>
          <w:u w:val="single"/>
        </w:rPr>
        <w:t>Laptop use</w:t>
      </w:r>
      <w:r w:rsidRPr="0025620B">
        <w:rPr>
          <w:rFonts w:cs="Gill Sans MT"/>
          <w:color w:val="000000"/>
        </w:rPr>
        <w:t xml:space="preserve"> in class is permitted, but students engaging in overt and constant web surfing will be asked to close their computers, as this distracts the entire class. Students should also refrain from unacceptable behavior such as sleeping, using their cell phones, or talking with classmates at inappropriate times. </w:t>
      </w:r>
      <w:r>
        <w:rPr>
          <w:rFonts w:cs="Gill Sans MT"/>
          <w:color w:val="000000"/>
        </w:rPr>
        <w:t>If you engage in such behavior you will be</w:t>
      </w:r>
      <w:r w:rsidRPr="0025620B">
        <w:rPr>
          <w:rFonts w:cs="Gill Sans MT"/>
          <w:color w:val="000000"/>
        </w:rPr>
        <w:t xml:space="preserve"> asked to leave the classroom.</w:t>
      </w:r>
    </w:p>
    <w:p w:rsidR="005C612A" w:rsidRPr="005C612A" w:rsidRDefault="0024168A" w:rsidP="005C612A">
      <w:pPr>
        <w:pStyle w:val="NormalWeb"/>
        <w:shd w:val="clear" w:color="auto" w:fill="FFFFFF"/>
        <w:spacing w:before="0" w:beforeAutospacing="0" w:after="0" w:afterAutospacing="0"/>
        <w:rPr>
          <w:rFonts w:asciiTheme="minorHAnsi" w:hAnsiTheme="minorHAnsi" w:cs="Calibri"/>
          <w:color w:val="262A2D"/>
          <w:sz w:val="22"/>
          <w:szCs w:val="22"/>
        </w:rPr>
      </w:pPr>
      <w:r w:rsidRPr="005C612A">
        <w:rPr>
          <w:rFonts w:asciiTheme="minorHAnsi" w:hAnsiTheme="minorHAnsi"/>
          <w:b/>
          <w:color w:val="000000"/>
          <w:sz w:val="22"/>
          <w:szCs w:val="22"/>
        </w:rPr>
        <w:t xml:space="preserve">Students with Disabilities: </w:t>
      </w:r>
      <w:r w:rsidR="005C612A" w:rsidRPr="005C612A">
        <w:rPr>
          <w:rFonts w:asciiTheme="minorHAnsi" w:hAnsiTheme="minorHAnsi" w:cs="Calibri"/>
          <w:sz w:val="22"/>
          <w:szCs w:val="22"/>
        </w:rPr>
        <w:t>“</w:t>
      </w:r>
      <w:r w:rsidR="005C612A" w:rsidRPr="005C612A">
        <w:rPr>
          <w:rFonts w:asciiTheme="minorHAnsi" w:eastAsia="Times New Roman" w:hAnsiTheme="minorHAnsi" w:cs="Calibri"/>
          <w:color w:val="262A2D"/>
          <w:sz w:val="22"/>
          <w:szCs w:val="22"/>
        </w:rPr>
        <w:t xml:space="preserve">Students with Disabilities: 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 </w:t>
      </w:r>
      <w:r w:rsidR="005C612A" w:rsidRPr="005C612A">
        <w:rPr>
          <w:rFonts w:asciiTheme="minorHAnsi" w:hAnsiTheme="minorHAnsi" w:cs="Calibri"/>
          <w:color w:val="262A2D"/>
          <w:sz w:val="22"/>
          <w:szCs w:val="22"/>
        </w:rPr>
        <w:t>For more information contact a Disability Specialist on your home campus:</w:t>
      </w:r>
      <w:r w:rsidR="005C612A" w:rsidRPr="005C612A">
        <w:rPr>
          <w:rFonts w:asciiTheme="minorHAnsi" w:hAnsiTheme="minorHAnsi" w:cs="Calibri"/>
          <w:color w:val="262A2D"/>
          <w:sz w:val="22"/>
          <w:szCs w:val="22"/>
        </w:rPr>
        <w:br/>
      </w:r>
    </w:p>
    <w:p w:rsidR="005C612A" w:rsidRPr="005C612A" w:rsidRDefault="005C612A" w:rsidP="005C612A">
      <w:pPr>
        <w:shd w:val="clear" w:color="auto" w:fill="FFFFFF"/>
        <w:ind w:left="230"/>
        <w:jc w:val="both"/>
        <w:rPr>
          <w:rFonts w:cs="Calibri"/>
          <w:color w:val="262A2D"/>
        </w:rPr>
      </w:pPr>
      <w:r w:rsidRPr="005C612A">
        <w:rPr>
          <w:rStyle w:val="Strong"/>
          <w:rFonts w:cs="Calibri"/>
          <w:color w:val="262A2D"/>
        </w:rPr>
        <w:t>Pullman or WSU Online</w:t>
      </w:r>
      <w:r w:rsidRPr="005C612A">
        <w:rPr>
          <w:rFonts w:cs="Calibri"/>
          <w:color w:val="262A2D"/>
        </w:rPr>
        <w:t>: 509-335-3417</w:t>
      </w:r>
      <w:proofErr w:type="gramStart"/>
      <w:r w:rsidRPr="005C612A">
        <w:rPr>
          <w:rStyle w:val="apple-converted-space"/>
          <w:rFonts w:cs="Calibri"/>
          <w:color w:val="262A2D"/>
        </w:rPr>
        <w:t xml:space="preserve">  </w:t>
      </w:r>
      <w:proofErr w:type="gramEnd"/>
      <w:hyperlink r:id="rId7" w:history="1">
        <w:r w:rsidRPr="005C612A">
          <w:rPr>
            <w:rStyle w:val="Hyperlink"/>
            <w:rFonts w:cs="Calibri"/>
            <w:color w:val="5E6A71"/>
          </w:rPr>
          <w:t>http://accesscenter.wsu.edu</w:t>
        </w:r>
      </w:hyperlink>
      <w:r w:rsidRPr="005C612A">
        <w:rPr>
          <w:rFonts w:cs="Calibri"/>
          <w:color w:val="262A2D"/>
        </w:rPr>
        <w:t>,</w:t>
      </w:r>
      <w:r w:rsidRPr="005C612A">
        <w:rPr>
          <w:rStyle w:val="apple-converted-space"/>
          <w:rFonts w:cs="Calibri"/>
          <w:color w:val="262A2D"/>
        </w:rPr>
        <w:t> </w:t>
      </w:r>
      <w:hyperlink r:id="rId8" w:history="1">
        <w:r w:rsidRPr="005C612A">
          <w:rPr>
            <w:rStyle w:val="Hyperlink"/>
            <w:rFonts w:cs="Calibri"/>
            <w:color w:val="5E6A71"/>
          </w:rPr>
          <w:t>Access.Center@wsu.edu</w:t>
        </w:r>
      </w:hyperlink>
    </w:p>
    <w:p w:rsidR="005C612A" w:rsidRPr="006D3B6E" w:rsidRDefault="0024168A" w:rsidP="005C612A">
      <w:pPr>
        <w:shd w:val="clear" w:color="auto" w:fill="FFFFFF"/>
        <w:rPr>
          <w:rFonts w:ascii="Calibri" w:hAnsi="Calibri" w:cs="Calibri"/>
          <w:sz w:val="16"/>
        </w:rPr>
      </w:pPr>
      <w:r w:rsidRPr="00903E3C">
        <w:rPr>
          <w:rFonts w:eastAsia="SimSun"/>
          <w:b/>
          <w:color w:val="000000"/>
          <w:lang w:eastAsia="zh-CN"/>
        </w:rPr>
        <w:t>Academic Integrity</w:t>
      </w:r>
      <w:r w:rsidRPr="00903E3C">
        <w:rPr>
          <w:rFonts w:eastAsia="SimSun"/>
          <w:color w:val="000000"/>
          <w:lang w:eastAsia="zh-CN"/>
        </w:rPr>
        <w:t xml:space="preserve">: </w:t>
      </w:r>
      <w:r w:rsidR="005C612A" w:rsidRPr="006A224E">
        <w:rPr>
          <w:rFonts w:ascii="Calibri" w:hAnsi="Calibri" w:cs="Calibri"/>
        </w:rPr>
        <w:t>“Academic integrity will be strongly enforced in this course. Any student caught cheating on any assignment will be given an F grade for the course and will be reported to the Office Student Standards and Accountability. Cheating is defined in the Standards for Student Conduct WAC 504-26-010 (3). It is strongly suggested that you read and understand these definitions.”</w:t>
      </w:r>
    </w:p>
    <w:p w:rsidR="00EB5F7C" w:rsidRPr="00EB5F7C" w:rsidRDefault="0024168A" w:rsidP="00491AE5">
      <w:pPr>
        <w:contextualSpacing/>
      </w:pPr>
      <w:r w:rsidRPr="00903E3C">
        <w:rPr>
          <w:rFonts w:eastAsia="SimSun"/>
          <w:b/>
          <w:color w:val="000000"/>
          <w:lang w:eastAsia="zh-CN"/>
        </w:rPr>
        <w:t>Safety</w:t>
      </w:r>
      <w:r w:rsidR="00CD0006">
        <w:rPr>
          <w:rFonts w:eastAsia="SimSun"/>
          <w:color w:val="000000"/>
          <w:lang w:eastAsia="zh-CN"/>
        </w:rPr>
        <w:t xml:space="preserve">: </w:t>
      </w:r>
      <w:r w:rsidR="00491AE5">
        <w:rPr>
          <w:rFonts w:eastAsia="SimSun"/>
          <w:color w:val="000000"/>
          <w:lang w:eastAsia="zh-CN"/>
        </w:rPr>
        <w:t xml:space="preserve"> </w:t>
      </w:r>
      <w:r w:rsidR="00CD0006" w:rsidRPr="006A224E">
        <w:rPr>
          <w:rFonts w:cs="Calibri"/>
          <w:shd w:val="clear" w:color="auto" w:fill="FFFFFF"/>
        </w:rPr>
        <w:t xml:space="preserve">Washington State University is </w:t>
      </w:r>
      <w:r w:rsidR="00CD0006" w:rsidRPr="006A224E">
        <w:rPr>
          <w:rFonts w:cs="Calibri"/>
        </w:rPr>
        <w:t>committed to enhancing the safety of the students, faculty, staff, and visitors. It is highly recommended that you review the Campus Safety Plan (</w:t>
      </w:r>
      <w:hyperlink r:id="rId9" w:history="1">
        <w:r w:rsidR="00CD0006" w:rsidRPr="006A224E">
          <w:rPr>
            <w:rStyle w:val="Hyperlink"/>
            <w:rFonts w:cs="Calibri"/>
            <w:color w:val="auto"/>
          </w:rPr>
          <w:t>http://safetyplan.wsu.edu/</w:t>
        </w:r>
      </w:hyperlink>
      <w:r w:rsidR="00CD0006" w:rsidRPr="006A224E">
        <w:rPr>
          <w:rFonts w:cs="Calibri"/>
        </w:rPr>
        <w:t>) and visit the Office of Emergency Management web site (</w:t>
      </w:r>
      <w:hyperlink r:id="rId10" w:history="1">
        <w:r w:rsidR="00CD0006" w:rsidRPr="006A224E">
          <w:rPr>
            <w:rStyle w:val="Hyperlink"/>
            <w:rFonts w:cs="Calibri"/>
            <w:color w:val="auto"/>
          </w:rPr>
          <w:t>http://oem.wsu.edu/</w:t>
        </w:r>
      </w:hyperlink>
      <w:r w:rsidR="00CD0006" w:rsidRPr="006A224E">
        <w:rPr>
          <w:rFonts w:cs="Calibri"/>
        </w:rPr>
        <w:t>) for a comprehensive listing of university policies, procedures, statistics, and information related to campus safety, emergency management, and the health and welfare of the campus community</w:t>
      </w:r>
      <w:r w:rsidR="00491AE5">
        <w:rPr>
          <w:rFonts w:cs="Calibri"/>
        </w:rPr>
        <w:t>.</w:t>
      </w:r>
    </w:p>
    <w:p w:rsidR="0098563A" w:rsidRDefault="0098563A">
      <w:pPr>
        <w:rPr>
          <w:b/>
          <w:color w:val="000000"/>
        </w:rPr>
      </w:pPr>
      <w:r>
        <w:rPr>
          <w:b/>
          <w:color w:val="000000"/>
        </w:rPr>
        <w:lastRenderedPageBreak/>
        <w:br w:type="page"/>
      </w:r>
    </w:p>
    <w:p w:rsidR="0024168A" w:rsidRDefault="00813AE3" w:rsidP="0024168A">
      <w:pPr>
        <w:ind w:left="-360"/>
        <w:rPr>
          <w:b/>
          <w:color w:val="000000"/>
        </w:rPr>
      </w:pPr>
      <w:r>
        <w:rPr>
          <w:b/>
          <w:color w:val="000000"/>
        </w:rPr>
        <w:lastRenderedPageBreak/>
        <w:t xml:space="preserve">EXAMPLE </w:t>
      </w:r>
      <w:r w:rsidR="00DA55B9">
        <w:rPr>
          <w:b/>
          <w:color w:val="000000"/>
        </w:rPr>
        <w:t>C</w:t>
      </w:r>
      <w:r w:rsidR="0024168A">
        <w:rPr>
          <w:b/>
          <w:color w:val="000000"/>
        </w:rPr>
        <w:t>OURSE SCHEDULE:</w:t>
      </w:r>
    </w:p>
    <w:tbl>
      <w:tblPr>
        <w:tblStyle w:val="TableGrid"/>
        <w:tblW w:w="9828" w:type="dxa"/>
        <w:tblInd w:w="-360" w:type="dxa"/>
        <w:tblLook w:val="04A0" w:firstRow="1" w:lastRow="0" w:firstColumn="1" w:lastColumn="0" w:noHBand="0" w:noVBand="1"/>
      </w:tblPr>
      <w:tblGrid>
        <w:gridCol w:w="743"/>
        <w:gridCol w:w="982"/>
        <w:gridCol w:w="5583"/>
        <w:gridCol w:w="2520"/>
      </w:tblGrid>
      <w:tr w:rsidR="0024168A" w:rsidTr="000970FF">
        <w:tc>
          <w:tcPr>
            <w:tcW w:w="743" w:type="dxa"/>
            <w:vAlign w:val="center"/>
          </w:tcPr>
          <w:p w:rsidR="0024168A" w:rsidRPr="00B56E8F" w:rsidRDefault="0024168A" w:rsidP="000970FF">
            <w:pPr>
              <w:jc w:val="center"/>
              <w:rPr>
                <w:b/>
                <w:color w:val="000000"/>
              </w:rPr>
            </w:pPr>
            <w:r w:rsidRPr="00B56E8F">
              <w:rPr>
                <w:b/>
                <w:color w:val="000000"/>
              </w:rPr>
              <w:t>Week</w:t>
            </w:r>
          </w:p>
        </w:tc>
        <w:tc>
          <w:tcPr>
            <w:tcW w:w="982" w:type="dxa"/>
            <w:vAlign w:val="center"/>
          </w:tcPr>
          <w:p w:rsidR="0024168A" w:rsidRPr="00B56E8F" w:rsidRDefault="0024168A" w:rsidP="000970FF">
            <w:pPr>
              <w:rPr>
                <w:b/>
                <w:color w:val="000000"/>
              </w:rPr>
            </w:pPr>
            <w:r w:rsidRPr="00B56E8F">
              <w:rPr>
                <w:b/>
                <w:color w:val="000000"/>
              </w:rPr>
              <w:t>Date</w:t>
            </w:r>
          </w:p>
        </w:tc>
        <w:tc>
          <w:tcPr>
            <w:tcW w:w="5583" w:type="dxa"/>
            <w:vAlign w:val="center"/>
          </w:tcPr>
          <w:p w:rsidR="0024168A" w:rsidRPr="00B56E8F" w:rsidRDefault="0024168A" w:rsidP="000970FF">
            <w:pPr>
              <w:rPr>
                <w:b/>
                <w:color w:val="000000"/>
              </w:rPr>
            </w:pPr>
            <w:r w:rsidRPr="00B56E8F">
              <w:rPr>
                <w:b/>
                <w:color w:val="000000"/>
              </w:rPr>
              <w:t>Topic</w:t>
            </w:r>
          </w:p>
        </w:tc>
        <w:tc>
          <w:tcPr>
            <w:tcW w:w="2520" w:type="dxa"/>
            <w:vAlign w:val="center"/>
          </w:tcPr>
          <w:p w:rsidR="00270AF2" w:rsidRPr="00B56E8F" w:rsidRDefault="0024168A" w:rsidP="00270AF2">
            <w:pPr>
              <w:rPr>
                <w:b/>
                <w:color w:val="000000"/>
              </w:rPr>
            </w:pPr>
            <w:r w:rsidRPr="00B56E8F">
              <w:rPr>
                <w:b/>
                <w:color w:val="000000"/>
              </w:rPr>
              <w:t>Reading</w:t>
            </w:r>
            <w:r>
              <w:rPr>
                <w:b/>
                <w:color w:val="000000"/>
              </w:rPr>
              <w:t>s</w:t>
            </w:r>
          </w:p>
          <w:p w:rsidR="0024168A" w:rsidRPr="00B56E8F" w:rsidRDefault="0024168A" w:rsidP="000970FF">
            <w:pPr>
              <w:rPr>
                <w:b/>
                <w:color w:val="000000"/>
              </w:rPr>
            </w:pPr>
          </w:p>
        </w:tc>
      </w:tr>
      <w:tr w:rsidR="0024168A" w:rsidTr="000970FF">
        <w:tc>
          <w:tcPr>
            <w:tcW w:w="743" w:type="dxa"/>
          </w:tcPr>
          <w:p w:rsidR="0024168A" w:rsidRPr="00B56E8F" w:rsidRDefault="0024168A" w:rsidP="000970FF">
            <w:pPr>
              <w:jc w:val="center"/>
              <w:rPr>
                <w:color w:val="000000"/>
              </w:rPr>
            </w:pPr>
            <w:r w:rsidRPr="00B56E8F">
              <w:rPr>
                <w:color w:val="000000"/>
              </w:rPr>
              <w:t>1</w:t>
            </w:r>
          </w:p>
        </w:tc>
        <w:tc>
          <w:tcPr>
            <w:tcW w:w="982" w:type="dxa"/>
          </w:tcPr>
          <w:p w:rsidR="0024168A" w:rsidRPr="00B56E8F" w:rsidRDefault="0024168A" w:rsidP="00AD0F99">
            <w:pPr>
              <w:rPr>
                <w:color w:val="000000"/>
              </w:rPr>
            </w:pPr>
            <w:r>
              <w:rPr>
                <w:color w:val="000000"/>
              </w:rPr>
              <w:t xml:space="preserve">Aug. </w:t>
            </w:r>
            <w:r w:rsidR="00FA6C1B">
              <w:rPr>
                <w:color w:val="000000"/>
              </w:rPr>
              <w:t>2</w:t>
            </w:r>
            <w:r w:rsidR="00AD0F99">
              <w:rPr>
                <w:color w:val="000000"/>
              </w:rPr>
              <w:t>6</w:t>
            </w:r>
          </w:p>
        </w:tc>
        <w:tc>
          <w:tcPr>
            <w:tcW w:w="5583" w:type="dxa"/>
          </w:tcPr>
          <w:p w:rsidR="0024168A" w:rsidRPr="00B56E8F" w:rsidRDefault="00DA55B9" w:rsidP="00813AE3">
            <w:pPr>
              <w:rPr>
                <w:color w:val="000000"/>
              </w:rPr>
            </w:pPr>
            <w:r>
              <w:rPr>
                <w:color w:val="000000"/>
              </w:rPr>
              <w:t>Course orientation</w:t>
            </w:r>
          </w:p>
        </w:tc>
        <w:tc>
          <w:tcPr>
            <w:tcW w:w="2520" w:type="dxa"/>
          </w:tcPr>
          <w:p w:rsidR="0024168A" w:rsidRPr="00B56E8F" w:rsidRDefault="00213894" w:rsidP="000970FF">
            <w:pPr>
              <w:rPr>
                <w:color w:val="000000"/>
              </w:rPr>
            </w:pPr>
            <w:r>
              <w:rPr>
                <w:color w:val="000000"/>
              </w:rPr>
              <w:t>Peterson 2011</w:t>
            </w:r>
          </w:p>
        </w:tc>
      </w:tr>
      <w:tr w:rsidR="0024168A" w:rsidTr="000970FF">
        <w:tc>
          <w:tcPr>
            <w:tcW w:w="743" w:type="dxa"/>
          </w:tcPr>
          <w:p w:rsidR="0024168A" w:rsidRPr="00B56E8F" w:rsidRDefault="0024168A" w:rsidP="000970FF">
            <w:pPr>
              <w:jc w:val="center"/>
              <w:rPr>
                <w:color w:val="000000"/>
              </w:rPr>
            </w:pPr>
          </w:p>
        </w:tc>
        <w:tc>
          <w:tcPr>
            <w:tcW w:w="982" w:type="dxa"/>
          </w:tcPr>
          <w:p w:rsidR="0024168A" w:rsidRPr="00B56E8F" w:rsidRDefault="0024168A" w:rsidP="00AD0F99">
            <w:pPr>
              <w:rPr>
                <w:color w:val="000000"/>
              </w:rPr>
            </w:pPr>
            <w:r>
              <w:rPr>
                <w:color w:val="000000"/>
              </w:rPr>
              <w:t>Aug. 2</w:t>
            </w:r>
            <w:r w:rsidR="00AD0F99">
              <w:rPr>
                <w:color w:val="000000"/>
              </w:rPr>
              <w:t>8</w:t>
            </w:r>
          </w:p>
        </w:tc>
        <w:tc>
          <w:tcPr>
            <w:tcW w:w="5583" w:type="dxa"/>
          </w:tcPr>
          <w:p w:rsidR="0024168A" w:rsidRPr="00B56E8F" w:rsidRDefault="00F24BD9" w:rsidP="000970FF">
            <w:pPr>
              <w:rPr>
                <w:color w:val="000000"/>
              </w:rPr>
            </w:pPr>
            <w:r>
              <w:rPr>
                <w:color w:val="000000"/>
              </w:rPr>
              <w:t>Computer exercise</w:t>
            </w:r>
            <w:r w:rsidR="00D54E50">
              <w:rPr>
                <w:color w:val="000000"/>
              </w:rPr>
              <w:t xml:space="preserve">: </w:t>
            </w:r>
            <w:r w:rsidR="006D55C1">
              <w:rPr>
                <w:color w:val="000000"/>
              </w:rPr>
              <w:t>Obtaining and manipulating species data</w:t>
            </w:r>
          </w:p>
        </w:tc>
        <w:tc>
          <w:tcPr>
            <w:tcW w:w="2520" w:type="dxa"/>
          </w:tcPr>
          <w:p w:rsidR="0024168A" w:rsidRPr="00B56E8F" w:rsidRDefault="006D55C1" w:rsidP="000970FF">
            <w:pPr>
              <w:rPr>
                <w:color w:val="000000"/>
              </w:rPr>
            </w:pPr>
            <w:r>
              <w:rPr>
                <w:color w:val="000000"/>
              </w:rPr>
              <w:t>Graham et al. 2004</w:t>
            </w:r>
          </w:p>
        </w:tc>
      </w:tr>
      <w:tr w:rsidR="0024168A" w:rsidTr="000970FF">
        <w:tc>
          <w:tcPr>
            <w:tcW w:w="743" w:type="dxa"/>
          </w:tcPr>
          <w:p w:rsidR="0024168A" w:rsidRPr="00B56E8F" w:rsidRDefault="0024168A" w:rsidP="000970FF">
            <w:pPr>
              <w:jc w:val="center"/>
              <w:rPr>
                <w:color w:val="000000"/>
              </w:rPr>
            </w:pPr>
            <w:r>
              <w:rPr>
                <w:color w:val="000000"/>
              </w:rPr>
              <w:t>2</w:t>
            </w:r>
          </w:p>
        </w:tc>
        <w:tc>
          <w:tcPr>
            <w:tcW w:w="982" w:type="dxa"/>
          </w:tcPr>
          <w:p w:rsidR="0024168A" w:rsidRPr="00B56E8F" w:rsidRDefault="00AD0F99" w:rsidP="000970FF">
            <w:pPr>
              <w:rPr>
                <w:color w:val="000000"/>
              </w:rPr>
            </w:pPr>
            <w:r>
              <w:rPr>
                <w:color w:val="000000"/>
              </w:rPr>
              <w:t>Sep. 2</w:t>
            </w:r>
          </w:p>
        </w:tc>
        <w:tc>
          <w:tcPr>
            <w:tcW w:w="5583" w:type="dxa"/>
          </w:tcPr>
          <w:p w:rsidR="0024168A" w:rsidRPr="0068574C" w:rsidRDefault="00813AE3" w:rsidP="000970FF">
            <w:pPr>
              <w:rPr>
                <w:b/>
                <w:color w:val="000000"/>
              </w:rPr>
            </w:pPr>
            <w:r>
              <w:rPr>
                <w:color w:val="000000"/>
              </w:rPr>
              <w:t>What are SDMs? Begin Niche lecture</w:t>
            </w:r>
          </w:p>
        </w:tc>
        <w:tc>
          <w:tcPr>
            <w:tcW w:w="2520" w:type="dxa"/>
          </w:tcPr>
          <w:p w:rsidR="0024168A" w:rsidRPr="00B56E8F" w:rsidRDefault="0024168A" w:rsidP="000970FF">
            <w:pPr>
              <w:rPr>
                <w:color w:val="000000"/>
              </w:rPr>
            </w:pPr>
          </w:p>
        </w:tc>
      </w:tr>
      <w:tr w:rsidR="001E0E09" w:rsidTr="000970FF">
        <w:tc>
          <w:tcPr>
            <w:tcW w:w="743" w:type="dxa"/>
          </w:tcPr>
          <w:p w:rsidR="001E0E09" w:rsidRPr="00B56E8F" w:rsidRDefault="001E0E09" w:rsidP="000970FF">
            <w:pPr>
              <w:jc w:val="center"/>
              <w:rPr>
                <w:color w:val="000000"/>
              </w:rPr>
            </w:pPr>
          </w:p>
        </w:tc>
        <w:tc>
          <w:tcPr>
            <w:tcW w:w="982" w:type="dxa"/>
          </w:tcPr>
          <w:p w:rsidR="001E0E09" w:rsidRPr="00B56E8F" w:rsidRDefault="001E0E09" w:rsidP="000970FF">
            <w:pPr>
              <w:rPr>
                <w:color w:val="000000"/>
              </w:rPr>
            </w:pPr>
            <w:r>
              <w:rPr>
                <w:color w:val="000000"/>
              </w:rPr>
              <w:t>Sep. 4</w:t>
            </w:r>
          </w:p>
        </w:tc>
        <w:tc>
          <w:tcPr>
            <w:tcW w:w="5583" w:type="dxa"/>
          </w:tcPr>
          <w:p w:rsidR="001E0E09" w:rsidRPr="00B56E8F" w:rsidRDefault="00F24BD9" w:rsidP="00F3103A">
            <w:pPr>
              <w:rPr>
                <w:color w:val="000000"/>
              </w:rPr>
            </w:pPr>
            <w:r>
              <w:rPr>
                <w:color w:val="000000"/>
              </w:rPr>
              <w:t>Computer exercise</w:t>
            </w:r>
            <w:r w:rsidR="001E0E09">
              <w:rPr>
                <w:color w:val="000000"/>
              </w:rPr>
              <w:t>: Obtaining and manipulating environmental data</w:t>
            </w:r>
          </w:p>
        </w:tc>
        <w:tc>
          <w:tcPr>
            <w:tcW w:w="2520" w:type="dxa"/>
          </w:tcPr>
          <w:p w:rsidR="001E0E09" w:rsidRPr="00B56E8F" w:rsidRDefault="001E0E09" w:rsidP="00856BFB">
            <w:pPr>
              <w:rPr>
                <w:color w:val="000000"/>
              </w:rPr>
            </w:pPr>
            <w:r>
              <w:rPr>
                <w:color w:val="000000"/>
              </w:rPr>
              <w:t xml:space="preserve">Thornton and Peers </w:t>
            </w:r>
            <w:r w:rsidR="00813AE3">
              <w:rPr>
                <w:color w:val="000000"/>
              </w:rPr>
              <w:t xml:space="preserve">Book </w:t>
            </w:r>
            <w:r>
              <w:rPr>
                <w:color w:val="000000"/>
              </w:rPr>
              <w:t>Chapter</w:t>
            </w:r>
          </w:p>
        </w:tc>
      </w:tr>
      <w:tr w:rsidR="001E0E09" w:rsidTr="000970FF">
        <w:tc>
          <w:tcPr>
            <w:tcW w:w="743" w:type="dxa"/>
          </w:tcPr>
          <w:p w:rsidR="001E0E09" w:rsidRPr="00B56E8F" w:rsidRDefault="001E0E09" w:rsidP="000970FF">
            <w:pPr>
              <w:jc w:val="center"/>
              <w:rPr>
                <w:color w:val="000000"/>
              </w:rPr>
            </w:pPr>
            <w:r>
              <w:rPr>
                <w:color w:val="000000"/>
              </w:rPr>
              <w:t>3</w:t>
            </w:r>
          </w:p>
        </w:tc>
        <w:tc>
          <w:tcPr>
            <w:tcW w:w="982" w:type="dxa"/>
          </w:tcPr>
          <w:p w:rsidR="001E0E09" w:rsidRPr="00B56E8F" w:rsidRDefault="001E0E09" w:rsidP="00AD0F99">
            <w:pPr>
              <w:rPr>
                <w:color w:val="000000"/>
              </w:rPr>
            </w:pPr>
            <w:r>
              <w:rPr>
                <w:color w:val="000000"/>
              </w:rPr>
              <w:t>Sept. 9</w:t>
            </w:r>
          </w:p>
        </w:tc>
        <w:tc>
          <w:tcPr>
            <w:tcW w:w="5583" w:type="dxa"/>
          </w:tcPr>
          <w:p w:rsidR="001E0E09" w:rsidRPr="00F3103A" w:rsidRDefault="001E0E09" w:rsidP="00C25E54">
            <w:pPr>
              <w:rPr>
                <w:color w:val="000000"/>
              </w:rPr>
            </w:pPr>
            <w:r>
              <w:rPr>
                <w:color w:val="000000"/>
              </w:rPr>
              <w:t>Presence-only data lecture (</w:t>
            </w:r>
            <w:proofErr w:type="spellStart"/>
            <w:r>
              <w:rPr>
                <w:color w:val="000000"/>
              </w:rPr>
              <w:t>Bioclim</w:t>
            </w:r>
            <w:proofErr w:type="spellEnd"/>
            <w:r>
              <w:rPr>
                <w:color w:val="000000"/>
              </w:rPr>
              <w:t>/</w:t>
            </w:r>
            <w:proofErr w:type="spellStart"/>
            <w:r>
              <w:rPr>
                <w:color w:val="000000"/>
              </w:rPr>
              <w:t>MaxEnt</w:t>
            </w:r>
            <w:proofErr w:type="spellEnd"/>
            <w:r>
              <w:rPr>
                <w:color w:val="000000"/>
              </w:rPr>
              <w:t>)</w:t>
            </w:r>
          </w:p>
        </w:tc>
        <w:tc>
          <w:tcPr>
            <w:tcW w:w="2520" w:type="dxa"/>
          </w:tcPr>
          <w:p w:rsidR="001E0E09" w:rsidRPr="00B56E8F" w:rsidRDefault="001E0E09" w:rsidP="00F91545">
            <w:pPr>
              <w:rPr>
                <w:color w:val="000000"/>
              </w:rPr>
            </w:pPr>
            <w:proofErr w:type="spellStart"/>
            <w:r>
              <w:rPr>
                <w:color w:val="000000"/>
              </w:rPr>
              <w:t>Elith</w:t>
            </w:r>
            <w:proofErr w:type="spellEnd"/>
            <w:r>
              <w:rPr>
                <w:color w:val="000000"/>
              </w:rPr>
              <w:t xml:space="preserve"> et al. 2006; </w:t>
            </w:r>
            <w:proofErr w:type="spellStart"/>
            <w:r>
              <w:rPr>
                <w:color w:val="000000"/>
              </w:rPr>
              <w:t>Elith</w:t>
            </w:r>
            <w:proofErr w:type="spellEnd"/>
            <w:r>
              <w:rPr>
                <w:color w:val="000000"/>
              </w:rPr>
              <w:t xml:space="preserve"> et al. 2011</w:t>
            </w:r>
          </w:p>
        </w:tc>
      </w:tr>
      <w:tr w:rsidR="001E0E09" w:rsidTr="000970FF">
        <w:tc>
          <w:tcPr>
            <w:tcW w:w="743" w:type="dxa"/>
          </w:tcPr>
          <w:p w:rsidR="001E0E09" w:rsidRPr="00B56E8F" w:rsidRDefault="001E0E09" w:rsidP="000970FF">
            <w:pPr>
              <w:jc w:val="center"/>
              <w:rPr>
                <w:color w:val="000000"/>
              </w:rPr>
            </w:pPr>
          </w:p>
        </w:tc>
        <w:tc>
          <w:tcPr>
            <w:tcW w:w="982" w:type="dxa"/>
          </w:tcPr>
          <w:p w:rsidR="001E0E09" w:rsidRPr="00B56E8F" w:rsidRDefault="001E0E09" w:rsidP="00AD0F99">
            <w:pPr>
              <w:rPr>
                <w:color w:val="000000"/>
              </w:rPr>
            </w:pPr>
            <w:r>
              <w:rPr>
                <w:color w:val="000000"/>
              </w:rPr>
              <w:t>Sept. 11</w:t>
            </w:r>
          </w:p>
        </w:tc>
        <w:tc>
          <w:tcPr>
            <w:tcW w:w="5583" w:type="dxa"/>
          </w:tcPr>
          <w:p w:rsidR="001E0E09" w:rsidRPr="00B56E8F" w:rsidRDefault="00F24BD9" w:rsidP="00D54E50">
            <w:pPr>
              <w:rPr>
                <w:color w:val="000000"/>
              </w:rPr>
            </w:pPr>
            <w:r>
              <w:rPr>
                <w:color w:val="000000"/>
              </w:rPr>
              <w:t>Computer exercise</w:t>
            </w:r>
            <w:r w:rsidR="001E0E09">
              <w:rPr>
                <w:color w:val="000000"/>
              </w:rPr>
              <w:t xml:space="preserve">: Presence-only modeling </w:t>
            </w:r>
          </w:p>
        </w:tc>
        <w:tc>
          <w:tcPr>
            <w:tcW w:w="2520" w:type="dxa"/>
          </w:tcPr>
          <w:p w:rsidR="001E0E09" w:rsidRPr="00B56E8F" w:rsidRDefault="001E0E09" w:rsidP="000970FF">
            <w:pPr>
              <w:rPr>
                <w:color w:val="000000"/>
              </w:rPr>
            </w:pPr>
            <w:proofErr w:type="spellStart"/>
            <w:r>
              <w:rPr>
                <w:color w:val="000000"/>
              </w:rPr>
              <w:t>Barve</w:t>
            </w:r>
            <w:proofErr w:type="spellEnd"/>
            <w:r>
              <w:rPr>
                <w:color w:val="000000"/>
              </w:rPr>
              <w:t xml:space="preserve"> et al. 2011; Phillips et al. 2009</w:t>
            </w:r>
          </w:p>
        </w:tc>
      </w:tr>
      <w:tr w:rsidR="001E0E09" w:rsidTr="000970FF">
        <w:tc>
          <w:tcPr>
            <w:tcW w:w="743" w:type="dxa"/>
          </w:tcPr>
          <w:p w:rsidR="001E0E09" w:rsidRPr="00B56E8F" w:rsidRDefault="001E0E09" w:rsidP="000970FF">
            <w:pPr>
              <w:jc w:val="center"/>
              <w:rPr>
                <w:color w:val="000000"/>
              </w:rPr>
            </w:pPr>
            <w:r>
              <w:rPr>
                <w:color w:val="000000"/>
              </w:rPr>
              <w:t>4</w:t>
            </w:r>
          </w:p>
        </w:tc>
        <w:tc>
          <w:tcPr>
            <w:tcW w:w="982" w:type="dxa"/>
          </w:tcPr>
          <w:p w:rsidR="001E0E09" w:rsidRPr="00B56E8F" w:rsidRDefault="001E0E09" w:rsidP="00AD0F99">
            <w:pPr>
              <w:rPr>
                <w:color w:val="000000"/>
              </w:rPr>
            </w:pPr>
            <w:r>
              <w:rPr>
                <w:color w:val="000000"/>
              </w:rPr>
              <w:t>Sept. 16</w:t>
            </w:r>
          </w:p>
        </w:tc>
        <w:tc>
          <w:tcPr>
            <w:tcW w:w="5583" w:type="dxa"/>
          </w:tcPr>
          <w:p w:rsidR="001E0E09" w:rsidRPr="00B56E8F" w:rsidRDefault="001E0E09" w:rsidP="00B11977">
            <w:pPr>
              <w:rPr>
                <w:color w:val="000000"/>
              </w:rPr>
            </w:pPr>
            <w:r>
              <w:rPr>
                <w:color w:val="000000"/>
              </w:rPr>
              <w:t>Assumptions (niche conservatism and biotic interactions)</w:t>
            </w:r>
          </w:p>
        </w:tc>
        <w:tc>
          <w:tcPr>
            <w:tcW w:w="2520" w:type="dxa"/>
          </w:tcPr>
          <w:p w:rsidR="001E0E09" w:rsidRPr="00B56E8F" w:rsidRDefault="001E0E09" w:rsidP="00B11977">
            <w:pPr>
              <w:rPr>
                <w:color w:val="000000"/>
              </w:rPr>
            </w:pPr>
          </w:p>
        </w:tc>
      </w:tr>
      <w:tr w:rsidR="001E0E09" w:rsidTr="000970FF">
        <w:tc>
          <w:tcPr>
            <w:tcW w:w="743" w:type="dxa"/>
          </w:tcPr>
          <w:p w:rsidR="001E0E09" w:rsidRPr="00B56E8F" w:rsidRDefault="001E0E09" w:rsidP="000970FF">
            <w:pPr>
              <w:jc w:val="center"/>
              <w:rPr>
                <w:color w:val="000000"/>
              </w:rPr>
            </w:pPr>
          </w:p>
        </w:tc>
        <w:tc>
          <w:tcPr>
            <w:tcW w:w="982" w:type="dxa"/>
          </w:tcPr>
          <w:p w:rsidR="001E0E09" w:rsidRPr="00B56E8F" w:rsidRDefault="001E0E09" w:rsidP="00AD0F99">
            <w:pPr>
              <w:rPr>
                <w:color w:val="000000"/>
              </w:rPr>
            </w:pPr>
            <w:r>
              <w:rPr>
                <w:color w:val="000000"/>
              </w:rPr>
              <w:t>Sept. 18</w:t>
            </w:r>
          </w:p>
        </w:tc>
        <w:tc>
          <w:tcPr>
            <w:tcW w:w="5583" w:type="dxa"/>
          </w:tcPr>
          <w:p w:rsidR="001E0E09" w:rsidRPr="00F3103A" w:rsidRDefault="00F24BD9" w:rsidP="00B11977">
            <w:pPr>
              <w:rPr>
                <w:color w:val="000000"/>
              </w:rPr>
            </w:pPr>
            <w:r>
              <w:rPr>
                <w:color w:val="000000"/>
              </w:rPr>
              <w:t>Computer exercise</w:t>
            </w:r>
            <w:r w:rsidR="007D1489">
              <w:rPr>
                <w:color w:val="000000"/>
              </w:rPr>
              <w:t xml:space="preserve">: Presence-only modeling </w:t>
            </w:r>
            <w:r w:rsidR="001E0E09">
              <w:rPr>
                <w:color w:val="000000"/>
              </w:rPr>
              <w:t>(climate change)</w:t>
            </w:r>
          </w:p>
        </w:tc>
        <w:tc>
          <w:tcPr>
            <w:tcW w:w="2520" w:type="dxa"/>
          </w:tcPr>
          <w:p w:rsidR="001E0E09" w:rsidRPr="00B56E8F" w:rsidRDefault="001E0E09" w:rsidP="00B11977">
            <w:pPr>
              <w:rPr>
                <w:color w:val="000000"/>
              </w:rPr>
            </w:pPr>
          </w:p>
        </w:tc>
      </w:tr>
      <w:tr w:rsidR="001E0E09" w:rsidTr="000970FF">
        <w:tc>
          <w:tcPr>
            <w:tcW w:w="743" w:type="dxa"/>
          </w:tcPr>
          <w:p w:rsidR="001E0E09" w:rsidRPr="00B56E8F" w:rsidRDefault="001E0E09" w:rsidP="000970FF">
            <w:pPr>
              <w:jc w:val="center"/>
              <w:rPr>
                <w:color w:val="000000"/>
              </w:rPr>
            </w:pPr>
            <w:r>
              <w:rPr>
                <w:color w:val="000000"/>
              </w:rPr>
              <w:t>5</w:t>
            </w:r>
          </w:p>
        </w:tc>
        <w:tc>
          <w:tcPr>
            <w:tcW w:w="982" w:type="dxa"/>
          </w:tcPr>
          <w:p w:rsidR="001E0E09" w:rsidRPr="00EC2AD5" w:rsidRDefault="001E0E09" w:rsidP="00AD0F99">
            <w:pPr>
              <w:rPr>
                <w:color w:val="000000"/>
                <w:highlight w:val="cyan"/>
              </w:rPr>
            </w:pPr>
            <w:r w:rsidRPr="00C869CA">
              <w:rPr>
                <w:color w:val="000000"/>
              </w:rPr>
              <w:t xml:space="preserve">Sept. </w:t>
            </w:r>
            <w:r>
              <w:rPr>
                <w:color w:val="000000"/>
              </w:rPr>
              <w:t>23</w:t>
            </w:r>
          </w:p>
        </w:tc>
        <w:tc>
          <w:tcPr>
            <w:tcW w:w="5583" w:type="dxa"/>
          </w:tcPr>
          <w:p w:rsidR="001E0E09" w:rsidRPr="00F3103A" w:rsidRDefault="001E0E09" w:rsidP="00B11977">
            <w:pPr>
              <w:rPr>
                <w:color w:val="000000"/>
              </w:rPr>
            </w:pPr>
            <w:r>
              <w:rPr>
                <w:color w:val="000000"/>
              </w:rPr>
              <w:t xml:space="preserve">Conservation applications 1 </w:t>
            </w:r>
          </w:p>
        </w:tc>
        <w:tc>
          <w:tcPr>
            <w:tcW w:w="2520" w:type="dxa"/>
          </w:tcPr>
          <w:p w:rsidR="001E0E09" w:rsidRPr="00B56E8F" w:rsidRDefault="001E0E09" w:rsidP="00B11977">
            <w:pPr>
              <w:rPr>
                <w:color w:val="000000"/>
              </w:rPr>
            </w:pPr>
            <w:proofErr w:type="spellStart"/>
            <w:r>
              <w:rPr>
                <w:color w:val="000000"/>
              </w:rPr>
              <w:t>Puschendorf</w:t>
            </w:r>
            <w:proofErr w:type="spellEnd"/>
            <w:r>
              <w:rPr>
                <w:color w:val="000000"/>
              </w:rPr>
              <w:t xml:space="preserve"> et al. 2009; Carroll et al. 2010</w:t>
            </w:r>
          </w:p>
        </w:tc>
      </w:tr>
      <w:tr w:rsidR="001E0E09" w:rsidTr="000970FF">
        <w:tc>
          <w:tcPr>
            <w:tcW w:w="743" w:type="dxa"/>
          </w:tcPr>
          <w:p w:rsidR="001E0E09" w:rsidRPr="00B56E8F" w:rsidRDefault="001E0E09" w:rsidP="000970FF">
            <w:pPr>
              <w:jc w:val="center"/>
              <w:rPr>
                <w:color w:val="000000"/>
              </w:rPr>
            </w:pPr>
          </w:p>
        </w:tc>
        <w:tc>
          <w:tcPr>
            <w:tcW w:w="982" w:type="dxa"/>
          </w:tcPr>
          <w:p w:rsidR="001E0E09" w:rsidRPr="00B56E8F" w:rsidRDefault="001E0E09" w:rsidP="00AD0F99">
            <w:pPr>
              <w:rPr>
                <w:color w:val="000000"/>
              </w:rPr>
            </w:pPr>
            <w:r>
              <w:rPr>
                <w:color w:val="000000"/>
              </w:rPr>
              <w:t>Sept. 25</w:t>
            </w:r>
          </w:p>
        </w:tc>
        <w:tc>
          <w:tcPr>
            <w:tcW w:w="5583" w:type="dxa"/>
          </w:tcPr>
          <w:p w:rsidR="001E0E09" w:rsidRPr="00B56E8F" w:rsidRDefault="00F24BD9" w:rsidP="00B11977">
            <w:pPr>
              <w:rPr>
                <w:color w:val="000000"/>
              </w:rPr>
            </w:pPr>
            <w:r>
              <w:rPr>
                <w:color w:val="000000"/>
              </w:rPr>
              <w:t>Computer exercise</w:t>
            </w:r>
            <w:r w:rsidR="001E0E09">
              <w:rPr>
                <w:color w:val="000000"/>
              </w:rPr>
              <w:t>: Presence-only modeling (incorporating dispersal)</w:t>
            </w:r>
          </w:p>
        </w:tc>
        <w:tc>
          <w:tcPr>
            <w:tcW w:w="2520" w:type="dxa"/>
          </w:tcPr>
          <w:p w:rsidR="001E0E09" w:rsidRPr="00B56E8F" w:rsidRDefault="001E0E09" w:rsidP="00B11977">
            <w:pPr>
              <w:rPr>
                <w:color w:val="000000"/>
              </w:rPr>
            </w:pPr>
            <w:proofErr w:type="spellStart"/>
            <w:r>
              <w:rPr>
                <w:color w:val="000000"/>
              </w:rPr>
              <w:t>Engler</w:t>
            </w:r>
            <w:proofErr w:type="spellEnd"/>
            <w:r>
              <w:rPr>
                <w:color w:val="000000"/>
              </w:rPr>
              <w:t xml:space="preserve"> and </w:t>
            </w:r>
            <w:proofErr w:type="spellStart"/>
            <w:r>
              <w:rPr>
                <w:color w:val="000000"/>
              </w:rPr>
              <w:t>Guisan</w:t>
            </w:r>
            <w:proofErr w:type="spellEnd"/>
            <w:r>
              <w:rPr>
                <w:color w:val="000000"/>
              </w:rPr>
              <w:t xml:space="preserve"> 2009</w:t>
            </w:r>
          </w:p>
        </w:tc>
      </w:tr>
      <w:tr w:rsidR="00813AE3" w:rsidTr="000970FF">
        <w:tc>
          <w:tcPr>
            <w:tcW w:w="743" w:type="dxa"/>
          </w:tcPr>
          <w:p w:rsidR="00813AE3" w:rsidRPr="00B56E8F" w:rsidRDefault="00813AE3" w:rsidP="000970FF">
            <w:pPr>
              <w:jc w:val="center"/>
              <w:rPr>
                <w:color w:val="000000"/>
              </w:rPr>
            </w:pPr>
            <w:r>
              <w:rPr>
                <w:color w:val="000000"/>
              </w:rPr>
              <w:t>6</w:t>
            </w:r>
          </w:p>
        </w:tc>
        <w:tc>
          <w:tcPr>
            <w:tcW w:w="982" w:type="dxa"/>
          </w:tcPr>
          <w:p w:rsidR="00813AE3" w:rsidRPr="00B56E8F" w:rsidRDefault="00813AE3" w:rsidP="00AD0F99">
            <w:pPr>
              <w:rPr>
                <w:color w:val="000000"/>
              </w:rPr>
            </w:pPr>
            <w:r>
              <w:rPr>
                <w:color w:val="000000"/>
              </w:rPr>
              <w:t>Sept. 30</w:t>
            </w:r>
          </w:p>
        </w:tc>
        <w:tc>
          <w:tcPr>
            <w:tcW w:w="5583" w:type="dxa"/>
          </w:tcPr>
          <w:p w:rsidR="00813AE3" w:rsidRPr="00B56E8F" w:rsidRDefault="00813AE3" w:rsidP="00023DA9">
            <w:pPr>
              <w:rPr>
                <w:color w:val="000000"/>
              </w:rPr>
            </w:pPr>
            <w:r>
              <w:rPr>
                <w:color w:val="000000"/>
              </w:rPr>
              <w:t>Presence-absence data lecture</w:t>
            </w:r>
          </w:p>
        </w:tc>
        <w:tc>
          <w:tcPr>
            <w:tcW w:w="2520" w:type="dxa"/>
          </w:tcPr>
          <w:p w:rsidR="00813AE3" w:rsidRPr="00B56E8F" w:rsidRDefault="00813AE3" w:rsidP="00B11977">
            <w:pPr>
              <w:rPr>
                <w:color w:val="000000"/>
              </w:rPr>
            </w:pPr>
            <w:proofErr w:type="spellStart"/>
            <w:r>
              <w:rPr>
                <w:color w:val="000000"/>
              </w:rPr>
              <w:t>Agresti</w:t>
            </w:r>
            <w:proofErr w:type="spellEnd"/>
            <w:r>
              <w:rPr>
                <w:color w:val="000000"/>
              </w:rPr>
              <w:t xml:space="preserve"> Book Chapters chapter 1 and 5</w:t>
            </w: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AD0F99">
            <w:pPr>
              <w:rPr>
                <w:color w:val="000000"/>
              </w:rPr>
            </w:pPr>
            <w:r>
              <w:rPr>
                <w:color w:val="000000"/>
              </w:rPr>
              <w:t>Oct.  2</w:t>
            </w:r>
          </w:p>
        </w:tc>
        <w:tc>
          <w:tcPr>
            <w:tcW w:w="5583" w:type="dxa"/>
          </w:tcPr>
          <w:p w:rsidR="00813AE3" w:rsidRPr="00B56E8F" w:rsidRDefault="00F24BD9" w:rsidP="00023DA9">
            <w:pPr>
              <w:rPr>
                <w:color w:val="000000"/>
              </w:rPr>
            </w:pPr>
            <w:r>
              <w:rPr>
                <w:color w:val="000000"/>
              </w:rPr>
              <w:t>Computer exercise</w:t>
            </w:r>
            <w:r w:rsidR="00813AE3">
              <w:rPr>
                <w:color w:val="000000"/>
              </w:rPr>
              <w:t>: Presence-absence modeling</w:t>
            </w:r>
          </w:p>
        </w:tc>
        <w:tc>
          <w:tcPr>
            <w:tcW w:w="2520" w:type="dxa"/>
          </w:tcPr>
          <w:p w:rsidR="00813AE3" w:rsidRPr="00B56E8F" w:rsidRDefault="00813AE3" w:rsidP="00B11977">
            <w:pPr>
              <w:rPr>
                <w:color w:val="000000"/>
              </w:rPr>
            </w:pPr>
          </w:p>
        </w:tc>
      </w:tr>
      <w:tr w:rsidR="00813AE3" w:rsidTr="000970FF">
        <w:tc>
          <w:tcPr>
            <w:tcW w:w="743" w:type="dxa"/>
          </w:tcPr>
          <w:p w:rsidR="00813AE3" w:rsidRDefault="00813AE3" w:rsidP="000970FF">
            <w:pPr>
              <w:jc w:val="center"/>
              <w:rPr>
                <w:color w:val="000000"/>
              </w:rPr>
            </w:pPr>
            <w:r>
              <w:rPr>
                <w:color w:val="000000"/>
              </w:rPr>
              <w:t>7</w:t>
            </w:r>
          </w:p>
        </w:tc>
        <w:tc>
          <w:tcPr>
            <w:tcW w:w="982" w:type="dxa"/>
          </w:tcPr>
          <w:p w:rsidR="00813AE3" w:rsidRDefault="00813AE3" w:rsidP="00AD0F99">
            <w:pPr>
              <w:rPr>
                <w:color w:val="000000"/>
              </w:rPr>
            </w:pPr>
            <w:r>
              <w:rPr>
                <w:color w:val="000000"/>
              </w:rPr>
              <w:t>Oct. 7</w:t>
            </w:r>
          </w:p>
        </w:tc>
        <w:tc>
          <w:tcPr>
            <w:tcW w:w="5583" w:type="dxa"/>
          </w:tcPr>
          <w:p w:rsidR="00813AE3" w:rsidRPr="00B56E8F" w:rsidRDefault="00813AE3" w:rsidP="00023DA9">
            <w:pPr>
              <w:rPr>
                <w:color w:val="000000"/>
              </w:rPr>
            </w:pPr>
            <w:r>
              <w:rPr>
                <w:color w:val="000000"/>
              </w:rPr>
              <w:t>Development and testing of hypotheses in Ecology</w:t>
            </w:r>
          </w:p>
        </w:tc>
        <w:tc>
          <w:tcPr>
            <w:tcW w:w="2520" w:type="dxa"/>
          </w:tcPr>
          <w:p w:rsidR="00813AE3" w:rsidRPr="00B56E8F" w:rsidRDefault="00813AE3" w:rsidP="00023DA9">
            <w:pPr>
              <w:rPr>
                <w:color w:val="000000"/>
              </w:rPr>
            </w:pPr>
            <w:r>
              <w:rPr>
                <w:color w:val="000000"/>
              </w:rPr>
              <w:t>Murray et al. Book chapter</w:t>
            </w: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AD0F99">
            <w:pPr>
              <w:rPr>
                <w:color w:val="000000"/>
              </w:rPr>
            </w:pPr>
            <w:r>
              <w:rPr>
                <w:color w:val="000000"/>
              </w:rPr>
              <w:t>Oct. 9</w:t>
            </w:r>
          </w:p>
        </w:tc>
        <w:tc>
          <w:tcPr>
            <w:tcW w:w="5583" w:type="dxa"/>
          </w:tcPr>
          <w:p w:rsidR="00813AE3" w:rsidRPr="00B56E8F" w:rsidRDefault="00F24BD9" w:rsidP="00023DA9">
            <w:pPr>
              <w:rPr>
                <w:color w:val="000000"/>
              </w:rPr>
            </w:pPr>
            <w:r>
              <w:rPr>
                <w:color w:val="000000"/>
              </w:rPr>
              <w:t>Computer exercise</w:t>
            </w:r>
            <w:r w:rsidR="00813AE3">
              <w:rPr>
                <w:color w:val="000000"/>
              </w:rPr>
              <w:t>: Presence-absence modeling (testing multiple models)</w:t>
            </w:r>
          </w:p>
        </w:tc>
        <w:tc>
          <w:tcPr>
            <w:tcW w:w="2520" w:type="dxa"/>
          </w:tcPr>
          <w:p w:rsidR="00813AE3" w:rsidRPr="00B56E8F" w:rsidRDefault="00813AE3" w:rsidP="00023DA9">
            <w:pPr>
              <w:rPr>
                <w:color w:val="000000"/>
              </w:rPr>
            </w:pPr>
            <w:r>
              <w:rPr>
                <w:color w:val="000000"/>
              </w:rPr>
              <w:t>McDonald et al. 2013</w:t>
            </w:r>
          </w:p>
        </w:tc>
      </w:tr>
      <w:tr w:rsidR="00813AE3" w:rsidTr="000970FF">
        <w:tc>
          <w:tcPr>
            <w:tcW w:w="743" w:type="dxa"/>
          </w:tcPr>
          <w:p w:rsidR="00813AE3" w:rsidRDefault="00813AE3" w:rsidP="000970FF">
            <w:pPr>
              <w:jc w:val="center"/>
              <w:rPr>
                <w:color w:val="000000"/>
              </w:rPr>
            </w:pPr>
            <w:r>
              <w:rPr>
                <w:color w:val="000000"/>
              </w:rPr>
              <w:t>8</w:t>
            </w:r>
          </w:p>
        </w:tc>
        <w:tc>
          <w:tcPr>
            <w:tcW w:w="982" w:type="dxa"/>
          </w:tcPr>
          <w:p w:rsidR="00813AE3" w:rsidRDefault="00813AE3" w:rsidP="00AD0F99">
            <w:pPr>
              <w:rPr>
                <w:color w:val="000000"/>
              </w:rPr>
            </w:pPr>
            <w:r>
              <w:rPr>
                <w:color w:val="000000"/>
              </w:rPr>
              <w:t>Oct. 14</w:t>
            </w:r>
          </w:p>
        </w:tc>
        <w:tc>
          <w:tcPr>
            <w:tcW w:w="5583" w:type="dxa"/>
          </w:tcPr>
          <w:p w:rsidR="00813AE3" w:rsidRPr="00B56E8F" w:rsidRDefault="00813AE3" w:rsidP="00023DA9">
            <w:pPr>
              <w:rPr>
                <w:color w:val="000000"/>
              </w:rPr>
            </w:pPr>
            <w:r>
              <w:rPr>
                <w:color w:val="000000"/>
              </w:rPr>
              <w:t>Occupancy data lecture - intro</w:t>
            </w:r>
          </w:p>
        </w:tc>
        <w:tc>
          <w:tcPr>
            <w:tcW w:w="2520" w:type="dxa"/>
          </w:tcPr>
          <w:p w:rsidR="00813AE3" w:rsidRPr="00BC333C" w:rsidRDefault="00813AE3" w:rsidP="00023DA9">
            <w:pPr>
              <w:rPr>
                <w:color w:val="000000"/>
                <w:lang w:val="es-GT"/>
              </w:rPr>
            </w:pPr>
            <w:proofErr w:type="spellStart"/>
            <w:r w:rsidRPr="00BC333C">
              <w:rPr>
                <w:color w:val="000000"/>
                <w:lang w:val="es-GT"/>
              </w:rPr>
              <w:t>MacKenzie</w:t>
            </w:r>
            <w:proofErr w:type="spellEnd"/>
            <w:r w:rsidRPr="00BC333C">
              <w:rPr>
                <w:color w:val="000000"/>
                <w:lang w:val="es-GT"/>
              </w:rPr>
              <w:t xml:space="preserve"> et al. 2002</w:t>
            </w: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AD0F99">
            <w:pPr>
              <w:rPr>
                <w:color w:val="000000"/>
              </w:rPr>
            </w:pPr>
            <w:r>
              <w:rPr>
                <w:color w:val="000000"/>
              </w:rPr>
              <w:t>Oct. 16</w:t>
            </w:r>
          </w:p>
        </w:tc>
        <w:tc>
          <w:tcPr>
            <w:tcW w:w="5583" w:type="dxa"/>
          </w:tcPr>
          <w:p w:rsidR="00813AE3" w:rsidRPr="00EC6D52" w:rsidRDefault="00F24BD9" w:rsidP="00023DA9">
            <w:pPr>
              <w:rPr>
                <w:color w:val="000000"/>
              </w:rPr>
            </w:pPr>
            <w:r>
              <w:rPr>
                <w:color w:val="000000"/>
              </w:rPr>
              <w:t>Computer exercise</w:t>
            </w:r>
            <w:r w:rsidR="00813AE3">
              <w:rPr>
                <w:color w:val="000000"/>
              </w:rPr>
              <w:t xml:space="preserve">: </w:t>
            </w:r>
            <w:r w:rsidR="00813AE3" w:rsidRPr="00EC6D52">
              <w:rPr>
                <w:color w:val="000000"/>
              </w:rPr>
              <w:t>Occupancy modeling</w:t>
            </w:r>
            <w:r w:rsidR="00813AE3">
              <w:rPr>
                <w:color w:val="000000"/>
              </w:rPr>
              <w:t xml:space="preserve"> </w:t>
            </w:r>
            <w:r w:rsidR="00B72BC1">
              <w:rPr>
                <w:color w:val="000000"/>
              </w:rPr>
              <w:t>basics</w:t>
            </w:r>
          </w:p>
        </w:tc>
        <w:tc>
          <w:tcPr>
            <w:tcW w:w="2520" w:type="dxa"/>
          </w:tcPr>
          <w:p w:rsidR="00813AE3" w:rsidRPr="00B56E8F" w:rsidRDefault="00813AE3" w:rsidP="00023DA9">
            <w:pPr>
              <w:rPr>
                <w:color w:val="000000"/>
              </w:rPr>
            </w:pPr>
            <w:proofErr w:type="spellStart"/>
            <w:r>
              <w:rPr>
                <w:color w:val="000000"/>
              </w:rPr>
              <w:t>Sunarto</w:t>
            </w:r>
            <w:proofErr w:type="spellEnd"/>
            <w:r>
              <w:rPr>
                <w:color w:val="000000"/>
              </w:rPr>
              <w:t xml:space="preserve"> 2013</w:t>
            </w:r>
          </w:p>
        </w:tc>
      </w:tr>
      <w:tr w:rsidR="00813AE3" w:rsidRPr="00BC333C" w:rsidTr="000970FF">
        <w:tc>
          <w:tcPr>
            <w:tcW w:w="743" w:type="dxa"/>
          </w:tcPr>
          <w:p w:rsidR="00813AE3" w:rsidRDefault="00813AE3" w:rsidP="000970FF">
            <w:pPr>
              <w:jc w:val="center"/>
              <w:rPr>
                <w:color w:val="000000"/>
              </w:rPr>
            </w:pPr>
            <w:r>
              <w:rPr>
                <w:color w:val="000000"/>
              </w:rPr>
              <w:t>9</w:t>
            </w:r>
          </w:p>
        </w:tc>
        <w:tc>
          <w:tcPr>
            <w:tcW w:w="982" w:type="dxa"/>
          </w:tcPr>
          <w:p w:rsidR="00813AE3" w:rsidRDefault="00813AE3" w:rsidP="00AD0F99">
            <w:pPr>
              <w:rPr>
                <w:color w:val="000000"/>
              </w:rPr>
            </w:pPr>
            <w:r>
              <w:rPr>
                <w:color w:val="000000"/>
              </w:rPr>
              <w:t>Oct. 21</w:t>
            </w:r>
          </w:p>
        </w:tc>
        <w:tc>
          <w:tcPr>
            <w:tcW w:w="5583" w:type="dxa"/>
          </w:tcPr>
          <w:p w:rsidR="00813AE3" w:rsidRPr="00B56E8F" w:rsidRDefault="00813AE3" w:rsidP="00B11977">
            <w:pPr>
              <w:rPr>
                <w:color w:val="000000"/>
              </w:rPr>
            </w:pPr>
            <w:r>
              <w:rPr>
                <w:color w:val="000000"/>
              </w:rPr>
              <w:t>Occupancy data lecture – extinction/colonization and point abundance estimation</w:t>
            </w:r>
          </w:p>
        </w:tc>
        <w:tc>
          <w:tcPr>
            <w:tcW w:w="2520" w:type="dxa"/>
          </w:tcPr>
          <w:p w:rsidR="00813AE3" w:rsidRPr="00813AE3" w:rsidRDefault="00813AE3" w:rsidP="000970FF">
            <w:pPr>
              <w:rPr>
                <w:color w:val="000000"/>
              </w:rPr>
            </w:pPr>
            <w:proofErr w:type="spellStart"/>
            <w:r>
              <w:rPr>
                <w:color w:val="000000"/>
              </w:rPr>
              <w:t>MacKenzie</w:t>
            </w:r>
            <w:proofErr w:type="spellEnd"/>
            <w:r>
              <w:rPr>
                <w:color w:val="000000"/>
              </w:rPr>
              <w:t xml:space="preserve"> et al. 2003</w:t>
            </w:r>
          </w:p>
        </w:tc>
      </w:tr>
      <w:tr w:rsidR="00813AE3" w:rsidTr="000970FF">
        <w:tc>
          <w:tcPr>
            <w:tcW w:w="743" w:type="dxa"/>
          </w:tcPr>
          <w:p w:rsidR="00813AE3" w:rsidRPr="00813AE3" w:rsidRDefault="00813AE3" w:rsidP="000970FF">
            <w:pPr>
              <w:jc w:val="center"/>
              <w:rPr>
                <w:color w:val="000000"/>
              </w:rPr>
            </w:pPr>
          </w:p>
        </w:tc>
        <w:tc>
          <w:tcPr>
            <w:tcW w:w="982" w:type="dxa"/>
          </w:tcPr>
          <w:p w:rsidR="00813AE3" w:rsidRDefault="00813AE3" w:rsidP="00AD0F99">
            <w:pPr>
              <w:rPr>
                <w:color w:val="000000"/>
              </w:rPr>
            </w:pPr>
            <w:r>
              <w:rPr>
                <w:color w:val="000000"/>
              </w:rPr>
              <w:t>Oct. 23</w:t>
            </w:r>
          </w:p>
        </w:tc>
        <w:tc>
          <w:tcPr>
            <w:tcW w:w="5583" w:type="dxa"/>
          </w:tcPr>
          <w:p w:rsidR="00813AE3" w:rsidRPr="00EC6D52" w:rsidRDefault="00F24BD9" w:rsidP="00B11977">
            <w:pPr>
              <w:rPr>
                <w:color w:val="000000"/>
              </w:rPr>
            </w:pPr>
            <w:r>
              <w:rPr>
                <w:color w:val="000000"/>
              </w:rPr>
              <w:t>Computer exercise</w:t>
            </w:r>
            <w:r w:rsidR="00813AE3">
              <w:rPr>
                <w:color w:val="000000"/>
              </w:rPr>
              <w:t xml:space="preserve">: </w:t>
            </w:r>
            <w:r w:rsidR="00813AE3" w:rsidRPr="00EC6D52">
              <w:rPr>
                <w:color w:val="000000"/>
              </w:rPr>
              <w:t>Occupancy modeling</w:t>
            </w:r>
            <w:r w:rsidR="00B72BC1">
              <w:rPr>
                <w:color w:val="000000"/>
              </w:rPr>
              <w:t xml:space="preserve"> multi-season</w:t>
            </w:r>
          </w:p>
        </w:tc>
        <w:tc>
          <w:tcPr>
            <w:tcW w:w="2520" w:type="dxa"/>
          </w:tcPr>
          <w:p w:rsidR="00813AE3" w:rsidRPr="00B56E8F" w:rsidRDefault="00813AE3" w:rsidP="000970FF">
            <w:pPr>
              <w:rPr>
                <w:color w:val="000000"/>
              </w:rPr>
            </w:pPr>
          </w:p>
        </w:tc>
      </w:tr>
      <w:tr w:rsidR="00813AE3" w:rsidRPr="00821872" w:rsidTr="000970FF">
        <w:tc>
          <w:tcPr>
            <w:tcW w:w="743" w:type="dxa"/>
          </w:tcPr>
          <w:p w:rsidR="00813AE3" w:rsidRDefault="00813AE3" w:rsidP="000970FF">
            <w:pPr>
              <w:jc w:val="center"/>
              <w:rPr>
                <w:color w:val="000000"/>
              </w:rPr>
            </w:pPr>
            <w:r>
              <w:rPr>
                <w:color w:val="000000"/>
              </w:rPr>
              <w:t>10</w:t>
            </w:r>
          </w:p>
        </w:tc>
        <w:tc>
          <w:tcPr>
            <w:tcW w:w="982" w:type="dxa"/>
          </w:tcPr>
          <w:p w:rsidR="00813AE3" w:rsidRDefault="00813AE3" w:rsidP="00AD0F99">
            <w:pPr>
              <w:rPr>
                <w:color w:val="000000"/>
              </w:rPr>
            </w:pPr>
            <w:r>
              <w:rPr>
                <w:color w:val="000000"/>
              </w:rPr>
              <w:t>Oct. 28</w:t>
            </w:r>
          </w:p>
        </w:tc>
        <w:tc>
          <w:tcPr>
            <w:tcW w:w="5583" w:type="dxa"/>
          </w:tcPr>
          <w:p w:rsidR="00813AE3" w:rsidRPr="00B56E8F" w:rsidRDefault="00813AE3" w:rsidP="00D54E50">
            <w:pPr>
              <w:rPr>
                <w:color w:val="000000"/>
              </w:rPr>
            </w:pPr>
            <w:r>
              <w:rPr>
                <w:color w:val="000000"/>
              </w:rPr>
              <w:t>Mechanistic models (discussion)</w:t>
            </w:r>
          </w:p>
        </w:tc>
        <w:tc>
          <w:tcPr>
            <w:tcW w:w="2520" w:type="dxa"/>
          </w:tcPr>
          <w:p w:rsidR="00813AE3" w:rsidRPr="004532B2" w:rsidRDefault="00813AE3" w:rsidP="000970FF">
            <w:pPr>
              <w:rPr>
                <w:color w:val="000000"/>
                <w:lang w:val="es-GT"/>
              </w:rPr>
            </w:pPr>
            <w:r w:rsidRPr="0007756E">
              <w:rPr>
                <w:color w:val="000000"/>
                <w:lang w:val="es-GT"/>
              </w:rPr>
              <w:t xml:space="preserve">Estes et al 2013; </w:t>
            </w:r>
            <w:proofErr w:type="spellStart"/>
            <w:r w:rsidRPr="0007756E">
              <w:rPr>
                <w:color w:val="000000"/>
                <w:lang w:val="es-GT"/>
              </w:rPr>
              <w:t>Buckley</w:t>
            </w:r>
            <w:proofErr w:type="spellEnd"/>
            <w:r w:rsidRPr="0007756E">
              <w:rPr>
                <w:color w:val="000000"/>
                <w:lang w:val="es-GT"/>
              </w:rPr>
              <w:t xml:space="preserve"> et </w:t>
            </w:r>
            <w:r w:rsidRPr="00AD0F99">
              <w:rPr>
                <w:color w:val="000000"/>
                <w:lang w:val="es-GT"/>
              </w:rPr>
              <w:t>al. 2010</w:t>
            </w:r>
          </w:p>
        </w:tc>
      </w:tr>
      <w:tr w:rsidR="00813AE3" w:rsidTr="000970FF">
        <w:tc>
          <w:tcPr>
            <w:tcW w:w="743" w:type="dxa"/>
          </w:tcPr>
          <w:p w:rsidR="00813AE3" w:rsidRPr="004532B2" w:rsidRDefault="00813AE3" w:rsidP="000970FF">
            <w:pPr>
              <w:jc w:val="center"/>
              <w:rPr>
                <w:color w:val="000000"/>
                <w:lang w:val="es-GT"/>
              </w:rPr>
            </w:pPr>
          </w:p>
        </w:tc>
        <w:tc>
          <w:tcPr>
            <w:tcW w:w="982" w:type="dxa"/>
          </w:tcPr>
          <w:p w:rsidR="00813AE3" w:rsidRDefault="00813AE3" w:rsidP="00AD0F99">
            <w:pPr>
              <w:rPr>
                <w:color w:val="000000"/>
              </w:rPr>
            </w:pPr>
            <w:r>
              <w:rPr>
                <w:color w:val="000000"/>
              </w:rPr>
              <w:t>Oct. 30</w:t>
            </w:r>
          </w:p>
        </w:tc>
        <w:tc>
          <w:tcPr>
            <w:tcW w:w="5583" w:type="dxa"/>
          </w:tcPr>
          <w:p w:rsidR="00813AE3" w:rsidRPr="00EC6D52" w:rsidRDefault="00F24BD9" w:rsidP="00E70331">
            <w:pPr>
              <w:rPr>
                <w:color w:val="000000"/>
              </w:rPr>
            </w:pPr>
            <w:r>
              <w:rPr>
                <w:color w:val="000000"/>
              </w:rPr>
              <w:t>Computer exercise</w:t>
            </w:r>
            <w:r w:rsidR="00813AE3">
              <w:rPr>
                <w:color w:val="000000"/>
              </w:rPr>
              <w:t xml:space="preserve">: </w:t>
            </w:r>
            <w:r w:rsidR="00813AE3" w:rsidRPr="00EC6D52">
              <w:rPr>
                <w:color w:val="000000"/>
              </w:rPr>
              <w:t>Occupancy modeling</w:t>
            </w:r>
            <w:r w:rsidR="00B72BC1">
              <w:rPr>
                <w:color w:val="000000"/>
              </w:rPr>
              <w:t>- multi-method and abundance-induced heterogeneity</w:t>
            </w:r>
          </w:p>
        </w:tc>
        <w:tc>
          <w:tcPr>
            <w:tcW w:w="2520" w:type="dxa"/>
          </w:tcPr>
          <w:p w:rsidR="00813AE3" w:rsidRPr="00B56E8F" w:rsidRDefault="00813AE3" w:rsidP="000970FF">
            <w:pPr>
              <w:rPr>
                <w:color w:val="000000"/>
              </w:rPr>
            </w:pPr>
            <w:proofErr w:type="spellStart"/>
            <w:r>
              <w:rPr>
                <w:color w:val="000000"/>
              </w:rPr>
              <w:t>MacKenzie</w:t>
            </w:r>
            <w:proofErr w:type="spellEnd"/>
            <w:r>
              <w:rPr>
                <w:color w:val="000000"/>
              </w:rPr>
              <w:t xml:space="preserve"> chapter 6</w:t>
            </w:r>
          </w:p>
        </w:tc>
      </w:tr>
      <w:tr w:rsidR="00813AE3" w:rsidTr="000970FF">
        <w:tc>
          <w:tcPr>
            <w:tcW w:w="743" w:type="dxa"/>
          </w:tcPr>
          <w:p w:rsidR="00813AE3" w:rsidRDefault="00813AE3" w:rsidP="000970FF">
            <w:pPr>
              <w:jc w:val="center"/>
              <w:rPr>
                <w:color w:val="000000"/>
              </w:rPr>
            </w:pPr>
            <w:r>
              <w:rPr>
                <w:color w:val="000000"/>
              </w:rPr>
              <w:t>11</w:t>
            </w:r>
          </w:p>
        </w:tc>
        <w:tc>
          <w:tcPr>
            <w:tcW w:w="982" w:type="dxa"/>
          </w:tcPr>
          <w:p w:rsidR="00813AE3" w:rsidRDefault="00813AE3" w:rsidP="00AD0F99">
            <w:pPr>
              <w:rPr>
                <w:color w:val="000000"/>
              </w:rPr>
            </w:pPr>
            <w:r>
              <w:rPr>
                <w:color w:val="000000"/>
              </w:rPr>
              <w:t>Nov. 4</w:t>
            </w:r>
          </w:p>
        </w:tc>
        <w:tc>
          <w:tcPr>
            <w:tcW w:w="5583" w:type="dxa"/>
          </w:tcPr>
          <w:p w:rsidR="00813AE3" w:rsidRPr="00B56E8F" w:rsidRDefault="00813AE3" w:rsidP="00EC6D52">
            <w:pPr>
              <w:rPr>
                <w:color w:val="000000"/>
              </w:rPr>
            </w:pPr>
            <w:r>
              <w:rPr>
                <w:color w:val="000000"/>
              </w:rPr>
              <w:t>Frontiers in SDMs</w:t>
            </w:r>
          </w:p>
        </w:tc>
        <w:tc>
          <w:tcPr>
            <w:tcW w:w="2520" w:type="dxa"/>
          </w:tcPr>
          <w:p w:rsidR="00813AE3" w:rsidRPr="00B56E8F" w:rsidRDefault="00813AE3" w:rsidP="000970FF">
            <w:pPr>
              <w:rPr>
                <w:color w:val="000000"/>
              </w:rPr>
            </w:pPr>
            <w:proofErr w:type="spellStart"/>
            <w:r>
              <w:rPr>
                <w:color w:val="000000"/>
              </w:rPr>
              <w:t>Boulengeat</w:t>
            </w:r>
            <w:proofErr w:type="spellEnd"/>
            <w:r>
              <w:rPr>
                <w:color w:val="000000"/>
              </w:rPr>
              <w:t xml:space="preserve"> et al. 2013; Keith et al. 2008; </w:t>
            </w:r>
            <w:proofErr w:type="spellStart"/>
            <w:r>
              <w:rPr>
                <w:color w:val="000000"/>
              </w:rPr>
              <w:t>Hamann</w:t>
            </w:r>
            <w:proofErr w:type="spellEnd"/>
            <w:r>
              <w:rPr>
                <w:color w:val="000000"/>
              </w:rPr>
              <w:t xml:space="preserve"> and Aitkin 2013</w:t>
            </w: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AD0F99">
            <w:pPr>
              <w:rPr>
                <w:color w:val="000000"/>
              </w:rPr>
            </w:pPr>
            <w:r>
              <w:rPr>
                <w:color w:val="000000"/>
              </w:rPr>
              <w:t>Nov. 6</w:t>
            </w:r>
          </w:p>
        </w:tc>
        <w:tc>
          <w:tcPr>
            <w:tcW w:w="5583" w:type="dxa"/>
          </w:tcPr>
          <w:p w:rsidR="00813AE3" w:rsidRPr="00EC6D52" w:rsidRDefault="00813AE3" w:rsidP="000970FF">
            <w:pPr>
              <w:rPr>
                <w:color w:val="000000"/>
              </w:rPr>
            </w:pPr>
            <w:r>
              <w:rPr>
                <w:color w:val="000000"/>
              </w:rPr>
              <w:t>Project time/catch up</w:t>
            </w:r>
          </w:p>
        </w:tc>
        <w:tc>
          <w:tcPr>
            <w:tcW w:w="2520" w:type="dxa"/>
          </w:tcPr>
          <w:p w:rsidR="00813AE3" w:rsidRPr="00B56E8F" w:rsidRDefault="00813AE3" w:rsidP="000970FF">
            <w:pPr>
              <w:rPr>
                <w:color w:val="000000"/>
              </w:rPr>
            </w:pPr>
          </w:p>
        </w:tc>
      </w:tr>
      <w:tr w:rsidR="00813AE3" w:rsidTr="000970FF">
        <w:tc>
          <w:tcPr>
            <w:tcW w:w="743" w:type="dxa"/>
          </w:tcPr>
          <w:p w:rsidR="00813AE3" w:rsidRDefault="00813AE3" w:rsidP="000970FF">
            <w:pPr>
              <w:jc w:val="center"/>
              <w:rPr>
                <w:color w:val="000000"/>
              </w:rPr>
            </w:pPr>
            <w:r>
              <w:rPr>
                <w:color w:val="000000"/>
              </w:rPr>
              <w:t>12</w:t>
            </w:r>
          </w:p>
        </w:tc>
        <w:tc>
          <w:tcPr>
            <w:tcW w:w="982" w:type="dxa"/>
          </w:tcPr>
          <w:p w:rsidR="00813AE3" w:rsidRDefault="00813AE3" w:rsidP="00AD0F99">
            <w:pPr>
              <w:rPr>
                <w:color w:val="000000"/>
              </w:rPr>
            </w:pPr>
            <w:r>
              <w:rPr>
                <w:color w:val="000000"/>
              </w:rPr>
              <w:t>Nov. 11</w:t>
            </w:r>
          </w:p>
        </w:tc>
        <w:tc>
          <w:tcPr>
            <w:tcW w:w="5583" w:type="dxa"/>
          </w:tcPr>
          <w:p w:rsidR="00813AE3" w:rsidRPr="0068574C" w:rsidRDefault="00813AE3" w:rsidP="0098563A">
            <w:pPr>
              <w:rPr>
                <w:b/>
                <w:color w:val="000000"/>
              </w:rPr>
            </w:pPr>
            <w:r>
              <w:rPr>
                <w:color w:val="000000"/>
              </w:rPr>
              <w:t>Capture-recapture - intro</w:t>
            </w:r>
          </w:p>
        </w:tc>
        <w:tc>
          <w:tcPr>
            <w:tcW w:w="2520" w:type="dxa"/>
          </w:tcPr>
          <w:p w:rsidR="00813AE3" w:rsidRPr="00CE607A" w:rsidRDefault="00813AE3" w:rsidP="005B0D49">
            <w:pPr>
              <w:rPr>
                <w:color w:val="000000"/>
              </w:rPr>
            </w:pPr>
            <w:r>
              <w:rPr>
                <w:color w:val="000000"/>
              </w:rPr>
              <w:t>O’Brien et al. 2011</w:t>
            </w: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AD0F99">
            <w:pPr>
              <w:rPr>
                <w:color w:val="000000"/>
              </w:rPr>
            </w:pPr>
            <w:r>
              <w:rPr>
                <w:color w:val="000000"/>
              </w:rPr>
              <w:t>Nov. 13</w:t>
            </w:r>
          </w:p>
        </w:tc>
        <w:tc>
          <w:tcPr>
            <w:tcW w:w="5583" w:type="dxa"/>
          </w:tcPr>
          <w:p w:rsidR="00813AE3" w:rsidRPr="00B56E8F" w:rsidRDefault="00F24BD9" w:rsidP="000970FF">
            <w:pPr>
              <w:rPr>
                <w:color w:val="000000"/>
              </w:rPr>
            </w:pPr>
            <w:r>
              <w:rPr>
                <w:color w:val="000000"/>
              </w:rPr>
              <w:t>Computer exercise</w:t>
            </w:r>
            <w:r w:rsidR="00813AE3">
              <w:rPr>
                <w:color w:val="000000"/>
              </w:rPr>
              <w:t>: Capture-recapture</w:t>
            </w:r>
          </w:p>
        </w:tc>
        <w:tc>
          <w:tcPr>
            <w:tcW w:w="2520" w:type="dxa"/>
          </w:tcPr>
          <w:p w:rsidR="00813AE3" w:rsidRPr="00B56E8F" w:rsidRDefault="00813AE3" w:rsidP="000970FF">
            <w:pPr>
              <w:rPr>
                <w:color w:val="000000"/>
              </w:rPr>
            </w:pPr>
          </w:p>
        </w:tc>
      </w:tr>
      <w:tr w:rsidR="00813AE3" w:rsidRPr="0028052A" w:rsidTr="000970FF">
        <w:tc>
          <w:tcPr>
            <w:tcW w:w="743" w:type="dxa"/>
          </w:tcPr>
          <w:p w:rsidR="00813AE3" w:rsidRDefault="00813AE3" w:rsidP="000970FF">
            <w:pPr>
              <w:jc w:val="center"/>
              <w:rPr>
                <w:color w:val="000000"/>
              </w:rPr>
            </w:pPr>
            <w:r>
              <w:rPr>
                <w:color w:val="000000"/>
              </w:rPr>
              <w:t>13</w:t>
            </w:r>
          </w:p>
        </w:tc>
        <w:tc>
          <w:tcPr>
            <w:tcW w:w="982" w:type="dxa"/>
          </w:tcPr>
          <w:p w:rsidR="00813AE3" w:rsidRDefault="00813AE3" w:rsidP="00AD0F99">
            <w:pPr>
              <w:rPr>
                <w:color w:val="000000"/>
              </w:rPr>
            </w:pPr>
            <w:r>
              <w:rPr>
                <w:color w:val="000000"/>
              </w:rPr>
              <w:t>Nov. 18</w:t>
            </w:r>
          </w:p>
        </w:tc>
        <w:tc>
          <w:tcPr>
            <w:tcW w:w="5583" w:type="dxa"/>
          </w:tcPr>
          <w:p w:rsidR="00813AE3" w:rsidRPr="00B56E8F" w:rsidRDefault="00F06289" w:rsidP="00F06289">
            <w:pPr>
              <w:rPr>
                <w:color w:val="000000"/>
              </w:rPr>
            </w:pPr>
            <w:r>
              <w:rPr>
                <w:color w:val="000000"/>
              </w:rPr>
              <w:t>Discussion of how to make a good presentation; independent p</w:t>
            </w:r>
            <w:r w:rsidR="00813AE3">
              <w:rPr>
                <w:color w:val="000000"/>
              </w:rPr>
              <w:t>roject time</w:t>
            </w:r>
          </w:p>
        </w:tc>
        <w:tc>
          <w:tcPr>
            <w:tcW w:w="2520" w:type="dxa"/>
          </w:tcPr>
          <w:p w:rsidR="00813AE3" w:rsidRPr="00415015" w:rsidRDefault="00813AE3" w:rsidP="00CF158A">
            <w:pPr>
              <w:rPr>
                <w:color w:val="000000"/>
              </w:rPr>
            </w:pPr>
          </w:p>
        </w:tc>
      </w:tr>
      <w:tr w:rsidR="00813AE3" w:rsidTr="000970FF">
        <w:tc>
          <w:tcPr>
            <w:tcW w:w="743" w:type="dxa"/>
          </w:tcPr>
          <w:p w:rsidR="00813AE3" w:rsidRPr="00415015" w:rsidRDefault="00813AE3" w:rsidP="000970FF">
            <w:pPr>
              <w:jc w:val="center"/>
              <w:rPr>
                <w:color w:val="000000"/>
              </w:rPr>
            </w:pPr>
          </w:p>
        </w:tc>
        <w:tc>
          <w:tcPr>
            <w:tcW w:w="982" w:type="dxa"/>
          </w:tcPr>
          <w:p w:rsidR="00813AE3" w:rsidRDefault="00813AE3" w:rsidP="00AD0F99">
            <w:pPr>
              <w:rPr>
                <w:color w:val="000000"/>
              </w:rPr>
            </w:pPr>
            <w:r>
              <w:rPr>
                <w:color w:val="000000"/>
              </w:rPr>
              <w:t>Nov. 20</w:t>
            </w:r>
          </w:p>
        </w:tc>
        <w:tc>
          <w:tcPr>
            <w:tcW w:w="5583" w:type="dxa"/>
          </w:tcPr>
          <w:p w:rsidR="00813AE3" w:rsidRPr="009F4A8B" w:rsidRDefault="009F4A8B" w:rsidP="000970FF">
            <w:pPr>
              <w:rPr>
                <w:color w:val="000000"/>
              </w:rPr>
            </w:pPr>
            <w:r w:rsidRPr="009F4A8B">
              <w:rPr>
                <w:color w:val="000000"/>
              </w:rPr>
              <w:t>Project time</w:t>
            </w:r>
          </w:p>
        </w:tc>
        <w:tc>
          <w:tcPr>
            <w:tcW w:w="2520" w:type="dxa"/>
          </w:tcPr>
          <w:p w:rsidR="00813AE3" w:rsidRPr="00B56E8F" w:rsidRDefault="00813AE3" w:rsidP="000970FF">
            <w:pPr>
              <w:rPr>
                <w:color w:val="000000"/>
              </w:rPr>
            </w:pPr>
          </w:p>
        </w:tc>
      </w:tr>
      <w:tr w:rsidR="00813AE3" w:rsidTr="000970FF">
        <w:tc>
          <w:tcPr>
            <w:tcW w:w="743" w:type="dxa"/>
          </w:tcPr>
          <w:p w:rsidR="00813AE3" w:rsidRDefault="00813AE3" w:rsidP="000970FF">
            <w:pPr>
              <w:jc w:val="center"/>
              <w:rPr>
                <w:color w:val="000000"/>
              </w:rPr>
            </w:pPr>
            <w:r>
              <w:rPr>
                <w:color w:val="000000"/>
              </w:rPr>
              <w:t>14</w:t>
            </w:r>
          </w:p>
        </w:tc>
        <w:tc>
          <w:tcPr>
            <w:tcW w:w="982" w:type="dxa"/>
          </w:tcPr>
          <w:p w:rsidR="00813AE3" w:rsidRDefault="00813AE3" w:rsidP="00AD0F99">
            <w:pPr>
              <w:rPr>
                <w:color w:val="000000"/>
              </w:rPr>
            </w:pPr>
            <w:r>
              <w:rPr>
                <w:color w:val="000000"/>
              </w:rPr>
              <w:t>Nov. 25</w:t>
            </w:r>
          </w:p>
        </w:tc>
        <w:tc>
          <w:tcPr>
            <w:tcW w:w="5583" w:type="dxa"/>
          </w:tcPr>
          <w:p w:rsidR="00813AE3" w:rsidRPr="00734F11" w:rsidRDefault="00813AE3" w:rsidP="00475948">
            <w:pPr>
              <w:rPr>
                <w:b/>
                <w:color w:val="000000"/>
              </w:rPr>
            </w:pPr>
            <w:r w:rsidRPr="00734F11">
              <w:rPr>
                <w:b/>
                <w:color w:val="000000"/>
              </w:rPr>
              <w:t>THANKSGIVING WEEK – NO CLASSES</w:t>
            </w:r>
          </w:p>
        </w:tc>
        <w:tc>
          <w:tcPr>
            <w:tcW w:w="2520" w:type="dxa"/>
          </w:tcPr>
          <w:p w:rsidR="00813AE3" w:rsidRPr="00B56E8F" w:rsidRDefault="00813AE3" w:rsidP="00177246">
            <w:pPr>
              <w:rPr>
                <w:color w:val="000000"/>
              </w:rPr>
            </w:pP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AD0F99">
            <w:pPr>
              <w:rPr>
                <w:color w:val="000000"/>
              </w:rPr>
            </w:pPr>
            <w:r>
              <w:rPr>
                <w:color w:val="000000"/>
              </w:rPr>
              <w:t>Nov. 27</w:t>
            </w:r>
          </w:p>
        </w:tc>
        <w:tc>
          <w:tcPr>
            <w:tcW w:w="5583" w:type="dxa"/>
          </w:tcPr>
          <w:p w:rsidR="00813AE3" w:rsidRPr="00734F11" w:rsidRDefault="00813AE3" w:rsidP="00475948">
            <w:pPr>
              <w:rPr>
                <w:b/>
                <w:color w:val="000000"/>
              </w:rPr>
            </w:pPr>
            <w:r w:rsidRPr="00734F11">
              <w:rPr>
                <w:b/>
                <w:color w:val="000000"/>
              </w:rPr>
              <w:t>THANKSGIVING WEEK – NO CLASSES</w:t>
            </w:r>
          </w:p>
        </w:tc>
        <w:tc>
          <w:tcPr>
            <w:tcW w:w="2520" w:type="dxa"/>
          </w:tcPr>
          <w:p w:rsidR="00813AE3" w:rsidRPr="00B56E8F" w:rsidRDefault="00813AE3" w:rsidP="000970FF">
            <w:pPr>
              <w:rPr>
                <w:color w:val="000000"/>
              </w:rPr>
            </w:pPr>
          </w:p>
        </w:tc>
      </w:tr>
      <w:tr w:rsidR="00813AE3" w:rsidTr="000970FF">
        <w:tc>
          <w:tcPr>
            <w:tcW w:w="743" w:type="dxa"/>
          </w:tcPr>
          <w:p w:rsidR="00813AE3" w:rsidRDefault="00813AE3" w:rsidP="000970FF">
            <w:pPr>
              <w:jc w:val="center"/>
              <w:rPr>
                <w:color w:val="000000"/>
              </w:rPr>
            </w:pPr>
            <w:r>
              <w:rPr>
                <w:color w:val="000000"/>
              </w:rPr>
              <w:t>15</w:t>
            </w:r>
          </w:p>
        </w:tc>
        <w:tc>
          <w:tcPr>
            <w:tcW w:w="982" w:type="dxa"/>
          </w:tcPr>
          <w:p w:rsidR="00813AE3" w:rsidRDefault="00813AE3" w:rsidP="000970FF">
            <w:pPr>
              <w:rPr>
                <w:color w:val="000000"/>
              </w:rPr>
            </w:pPr>
            <w:r>
              <w:rPr>
                <w:color w:val="000000"/>
              </w:rPr>
              <w:t>Dec. 2</w:t>
            </w:r>
          </w:p>
        </w:tc>
        <w:tc>
          <w:tcPr>
            <w:tcW w:w="5583" w:type="dxa"/>
          </w:tcPr>
          <w:p w:rsidR="00813AE3" w:rsidRPr="004532B2" w:rsidRDefault="00813AE3" w:rsidP="000970FF">
            <w:pPr>
              <w:rPr>
                <w:color w:val="000000"/>
              </w:rPr>
            </w:pPr>
            <w:r>
              <w:rPr>
                <w:color w:val="000000"/>
              </w:rPr>
              <w:t>Spatial capture-recapture - intro</w:t>
            </w:r>
          </w:p>
        </w:tc>
        <w:tc>
          <w:tcPr>
            <w:tcW w:w="2520" w:type="dxa"/>
          </w:tcPr>
          <w:p w:rsidR="00813AE3" w:rsidRPr="00EE4C75" w:rsidRDefault="00813AE3" w:rsidP="000970FF">
            <w:pPr>
              <w:rPr>
                <w:color w:val="000000"/>
              </w:rPr>
            </w:pPr>
            <w:proofErr w:type="spellStart"/>
            <w:r>
              <w:rPr>
                <w:color w:val="000000"/>
              </w:rPr>
              <w:t>Royle</w:t>
            </w:r>
            <w:proofErr w:type="spellEnd"/>
            <w:r>
              <w:rPr>
                <w:color w:val="000000"/>
              </w:rPr>
              <w:t xml:space="preserve"> et al. 2014; Thornton and </w:t>
            </w:r>
            <w:proofErr w:type="spellStart"/>
            <w:r>
              <w:rPr>
                <w:color w:val="000000"/>
              </w:rPr>
              <w:t>Pekins</w:t>
            </w:r>
            <w:proofErr w:type="spellEnd"/>
            <w:r>
              <w:rPr>
                <w:color w:val="000000"/>
              </w:rPr>
              <w:t xml:space="preserve"> in prep</w:t>
            </w: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0970FF">
            <w:pPr>
              <w:rPr>
                <w:color w:val="000000"/>
              </w:rPr>
            </w:pPr>
            <w:r>
              <w:rPr>
                <w:color w:val="000000"/>
              </w:rPr>
              <w:t>Dec. 4</w:t>
            </w:r>
          </w:p>
        </w:tc>
        <w:tc>
          <w:tcPr>
            <w:tcW w:w="5583" w:type="dxa"/>
          </w:tcPr>
          <w:p w:rsidR="00813AE3" w:rsidRPr="004532B2" w:rsidRDefault="00F24BD9" w:rsidP="000970FF">
            <w:pPr>
              <w:rPr>
                <w:color w:val="000000"/>
              </w:rPr>
            </w:pPr>
            <w:r>
              <w:rPr>
                <w:color w:val="000000"/>
              </w:rPr>
              <w:t xml:space="preserve">Spatial capture-recapture </w:t>
            </w:r>
          </w:p>
        </w:tc>
        <w:tc>
          <w:tcPr>
            <w:tcW w:w="2520" w:type="dxa"/>
          </w:tcPr>
          <w:p w:rsidR="00813AE3" w:rsidRPr="00B56E8F" w:rsidRDefault="00813AE3" w:rsidP="000970FF">
            <w:pPr>
              <w:rPr>
                <w:color w:val="000000"/>
              </w:rPr>
            </w:pPr>
          </w:p>
        </w:tc>
      </w:tr>
      <w:tr w:rsidR="00813AE3" w:rsidTr="000970FF">
        <w:tc>
          <w:tcPr>
            <w:tcW w:w="743" w:type="dxa"/>
          </w:tcPr>
          <w:p w:rsidR="00813AE3" w:rsidRDefault="00813AE3" w:rsidP="000970FF">
            <w:pPr>
              <w:jc w:val="center"/>
              <w:rPr>
                <w:color w:val="000000"/>
              </w:rPr>
            </w:pPr>
            <w:r>
              <w:rPr>
                <w:color w:val="000000"/>
              </w:rPr>
              <w:t>16</w:t>
            </w:r>
          </w:p>
        </w:tc>
        <w:tc>
          <w:tcPr>
            <w:tcW w:w="982" w:type="dxa"/>
          </w:tcPr>
          <w:p w:rsidR="00813AE3" w:rsidRDefault="00813AE3" w:rsidP="0068574C">
            <w:pPr>
              <w:rPr>
                <w:color w:val="000000"/>
              </w:rPr>
            </w:pPr>
            <w:r>
              <w:rPr>
                <w:color w:val="000000"/>
              </w:rPr>
              <w:t>Dec. 9</w:t>
            </w:r>
          </w:p>
        </w:tc>
        <w:tc>
          <w:tcPr>
            <w:tcW w:w="5583" w:type="dxa"/>
          </w:tcPr>
          <w:p w:rsidR="00813AE3" w:rsidRPr="0050211E" w:rsidRDefault="00813AE3" w:rsidP="00813AE3">
            <w:pPr>
              <w:rPr>
                <w:b/>
                <w:color w:val="000000"/>
              </w:rPr>
            </w:pPr>
            <w:r>
              <w:rPr>
                <w:b/>
                <w:color w:val="000000"/>
              </w:rPr>
              <w:t>Finish spatial capture-recapture/begin c</w:t>
            </w:r>
            <w:r w:rsidRPr="0050211E">
              <w:rPr>
                <w:b/>
                <w:color w:val="000000"/>
              </w:rPr>
              <w:t>lass presentations</w:t>
            </w:r>
            <w:r>
              <w:rPr>
                <w:b/>
                <w:color w:val="000000"/>
              </w:rPr>
              <w:t xml:space="preserve"> </w:t>
            </w:r>
          </w:p>
        </w:tc>
        <w:tc>
          <w:tcPr>
            <w:tcW w:w="2520" w:type="dxa"/>
          </w:tcPr>
          <w:p w:rsidR="00813AE3" w:rsidRPr="00B56E8F" w:rsidRDefault="00813AE3" w:rsidP="000970FF">
            <w:pPr>
              <w:rPr>
                <w:color w:val="000000"/>
              </w:rPr>
            </w:pPr>
          </w:p>
        </w:tc>
      </w:tr>
      <w:tr w:rsidR="00813AE3" w:rsidTr="000970FF">
        <w:tc>
          <w:tcPr>
            <w:tcW w:w="743" w:type="dxa"/>
          </w:tcPr>
          <w:p w:rsidR="00813AE3" w:rsidRDefault="00813AE3" w:rsidP="000970FF">
            <w:pPr>
              <w:jc w:val="center"/>
              <w:rPr>
                <w:color w:val="000000"/>
              </w:rPr>
            </w:pPr>
          </w:p>
        </w:tc>
        <w:tc>
          <w:tcPr>
            <w:tcW w:w="982" w:type="dxa"/>
          </w:tcPr>
          <w:p w:rsidR="00813AE3" w:rsidRDefault="00813AE3" w:rsidP="0068574C">
            <w:pPr>
              <w:rPr>
                <w:color w:val="000000"/>
              </w:rPr>
            </w:pPr>
            <w:r>
              <w:rPr>
                <w:color w:val="000000"/>
              </w:rPr>
              <w:t>Dec. 11</w:t>
            </w:r>
          </w:p>
        </w:tc>
        <w:tc>
          <w:tcPr>
            <w:tcW w:w="5583" w:type="dxa"/>
          </w:tcPr>
          <w:p w:rsidR="00813AE3" w:rsidRPr="00B56E8F" w:rsidRDefault="00813AE3" w:rsidP="000970FF">
            <w:pPr>
              <w:rPr>
                <w:color w:val="000000"/>
              </w:rPr>
            </w:pPr>
            <w:r w:rsidRPr="0050211E">
              <w:rPr>
                <w:b/>
                <w:color w:val="000000"/>
              </w:rPr>
              <w:t>Class presentations</w:t>
            </w:r>
          </w:p>
        </w:tc>
        <w:tc>
          <w:tcPr>
            <w:tcW w:w="2520" w:type="dxa"/>
          </w:tcPr>
          <w:p w:rsidR="00813AE3" w:rsidRPr="00070190" w:rsidRDefault="00813AE3" w:rsidP="000970FF">
            <w:pPr>
              <w:rPr>
                <w:b/>
                <w:color w:val="000000"/>
              </w:rPr>
            </w:pPr>
          </w:p>
        </w:tc>
      </w:tr>
      <w:tr w:rsidR="00813AE3" w:rsidTr="000970FF">
        <w:tc>
          <w:tcPr>
            <w:tcW w:w="743" w:type="dxa"/>
          </w:tcPr>
          <w:p w:rsidR="00813AE3" w:rsidRDefault="00813AE3" w:rsidP="000970FF">
            <w:pPr>
              <w:jc w:val="center"/>
              <w:rPr>
                <w:color w:val="000000"/>
              </w:rPr>
            </w:pPr>
            <w:r>
              <w:rPr>
                <w:color w:val="000000"/>
              </w:rPr>
              <w:t>17</w:t>
            </w:r>
          </w:p>
        </w:tc>
        <w:tc>
          <w:tcPr>
            <w:tcW w:w="982" w:type="dxa"/>
          </w:tcPr>
          <w:p w:rsidR="00813AE3" w:rsidRDefault="00813AE3" w:rsidP="0068574C">
            <w:pPr>
              <w:rPr>
                <w:color w:val="000000"/>
              </w:rPr>
            </w:pPr>
            <w:r>
              <w:rPr>
                <w:color w:val="000000"/>
              </w:rPr>
              <w:t>Dec. 19 3:10-5:10pm</w:t>
            </w:r>
          </w:p>
        </w:tc>
        <w:tc>
          <w:tcPr>
            <w:tcW w:w="5583" w:type="dxa"/>
          </w:tcPr>
          <w:p w:rsidR="00813AE3" w:rsidRPr="00D2726F" w:rsidRDefault="000E7BD7" w:rsidP="000970FF">
            <w:pPr>
              <w:rPr>
                <w:b/>
                <w:color w:val="000000"/>
              </w:rPr>
            </w:pPr>
            <w:r>
              <w:rPr>
                <w:b/>
                <w:color w:val="000000"/>
              </w:rPr>
              <w:t>Paper due</w:t>
            </w:r>
            <w:r w:rsidR="00813AE3">
              <w:rPr>
                <w:b/>
                <w:color w:val="000000"/>
              </w:rPr>
              <w:t xml:space="preserve"> (Finals week)</w:t>
            </w:r>
          </w:p>
        </w:tc>
        <w:tc>
          <w:tcPr>
            <w:tcW w:w="2520" w:type="dxa"/>
          </w:tcPr>
          <w:p w:rsidR="00813AE3" w:rsidRPr="00B56E8F" w:rsidRDefault="00813AE3" w:rsidP="000970FF">
            <w:pPr>
              <w:rPr>
                <w:color w:val="000000"/>
              </w:rPr>
            </w:pPr>
          </w:p>
        </w:tc>
      </w:tr>
    </w:tbl>
    <w:p w:rsidR="0024168A" w:rsidRPr="00F25EAD" w:rsidRDefault="0024168A" w:rsidP="005B37C2">
      <w:pPr>
        <w:autoSpaceDE w:val="0"/>
        <w:autoSpaceDN w:val="0"/>
        <w:adjustRightInd w:val="0"/>
        <w:ind w:left="-180"/>
        <w:rPr>
          <w:b/>
          <w:color w:val="000000"/>
        </w:rPr>
      </w:pPr>
    </w:p>
    <w:sectPr w:rsidR="0024168A" w:rsidRPr="00F25EAD" w:rsidSect="0050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AC5"/>
    <w:multiLevelType w:val="hybridMultilevel"/>
    <w:tmpl w:val="856CF064"/>
    <w:lvl w:ilvl="0" w:tplc="6B36574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C83938"/>
    <w:multiLevelType w:val="hybridMultilevel"/>
    <w:tmpl w:val="2DE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05617"/>
    <w:multiLevelType w:val="hybridMultilevel"/>
    <w:tmpl w:val="B55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91B27"/>
    <w:multiLevelType w:val="hybridMultilevel"/>
    <w:tmpl w:val="54B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9"/>
    <w:rsid w:val="0000016E"/>
    <w:rsid w:val="000016C2"/>
    <w:rsid w:val="000020CC"/>
    <w:rsid w:val="00002D4B"/>
    <w:rsid w:val="00002F4F"/>
    <w:rsid w:val="000035FB"/>
    <w:rsid w:val="00004873"/>
    <w:rsid w:val="00004EBF"/>
    <w:rsid w:val="00005F62"/>
    <w:rsid w:val="00006002"/>
    <w:rsid w:val="000063DC"/>
    <w:rsid w:val="0000739A"/>
    <w:rsid w:val="0000767C"/>
    <w:rsid w:val="00010001"/>
    <w:rsid w:val="00010162"/>
    <w:rsid w:val="000138CC"/>
    <w:rsid w:val="0001418B"/>
    <w:rsid w:val="00014676"/>
    <w:rsid w:val="000157D6"/>
    <w:rsid w:val="000200E0"/>
    <w:rsid w:val="00020849"/>
    <w:rsid w:val="00021484"/>
    <w:rsid w:val="00021C31"/>
    <w:rsid w:val="000226B4"/>
    <w:rsid w:val="0002443C"/>
    <w:rsid w:val="00025648"/>
    <w:rsid w:val="000258FE"/>
    <w:rsid w:val="00025952"/>
    <w:rsid w:val="00026C1A"/>
    <w:rsid w:val="000276B8"/>
    <w:rsid w:val="00030408"/>
    <w:rsid w:val="00030699"/>
    <w:rsid w:val="00030EAA"/>
    <w:rsid w:val="000314E2"/>
    <w:rsid w:val="00031D3C"/>
    <w:rsid w:val="00032F7A"/>
    <w:rsid w:val="000336F8"/>
    <w:rsid w:val="0003370B"/>
    <w:rsid w:val="00033844"/>
    <w:rsid w:val="00033FA6"/>
    <w:rsid w:val="000347F3"/>
    <w:rsid w:val="000358C0"/>
    <w:rsid w:val="00035F64"/>
    <w:rsid w:val="00036B39"/>
    <w:rsid w:val="00036BEA"/>
    <w:rsid w:val="00036F68"/>
    <w:rsid w:val="000377C6"/>
    <w:rsid w:val="0003788F"/>
    <w:rsid w:val="00037DD6"/>
    <w:rsid w:val="00041048"/>
    <w:rsid w:val="00042538"/>
    <w:rsid w:val="00042BFB"/>
    <w:rsid w:val="00042F38"/>
    <w:rsid w:val="00043FE8"/>
    <w:rsid w:val="0004406B"/>
    <w:rsid w:val="00044424"/>
    <w:rsid w:val="0004599A"/>
    <w:rsid w:val="00050687"/>
    <w:rsid w:val="0005266B"/>
    <w:rsid w:val="000528EB"/>
    <w:rsid w:val="00052C6A"/>
    <w:rsid w:val="000533EE"/>
    <w:rsid w:val="000547EB"/>
    <w:rsid w:val="00054E89"/>
    <w:rsid w:val="0005511F"/>
    <w:rsid w:val="000551B8"/>
    <w:rsid w:val="00055E1A"/>
    <w:rsid w:val="000560A4"/>
    <w:rsid w:val="00056760"/>
    <w:rsid w:val="00057295"/>
    <w:rsid w:val="00057C22"/>
    <w:rsid w:val="00060084"/>
    <w:rsid w:val="000601FE"/>
    <w:rsid w:val="0006085C"/>
    <w:rsid w:val="000608D2"/>
    <w:rsid w:val="00063A96"/>
    <w:rsid w:val="00064FAF"/>
    <w:rsid w:val="000655B1"/>
    <w:rsid w:val="00065A57"/>
    <w:rsid w:val="00065CA2"/>
    <w:rsid w:val="00065D32"/>
    <w:rsid w:val="0006617E"/>
    <w:rsid w:val="00066EFD"/>
    <w:rsid w:val="00067483"/>
    <w:rsid w:val="0006762B"/>
    <w:rsid w:val="00067B72"/>
    <w:rsid w:val="00070276"/>
    <w:rsid w:val="00070637"/>
    <w:rsid w:val="0007104B"/>
    <w:rsid w:val="00071C4C"/>
    <w:rsid w:val="00071F3F"/>
    <w:rsid w:val="00073FB9"/>
    <w:rsid w:val="000754E5"/>
    <w:rsid w:val="00075930"/>
    <w:rsid w:val="000769E5"/>
    <w:rsid w:val="00076BEA"/>
    <w:rsid w:val="00077096"/>
    <w:rsid w:val="0007756E"/>
    <w:rsid w:val="0008023C"/>
    <w:rsid w:val="0008091E"/>
    <w:rsid w:val="000816B4"/>
    <w:rsid w:val="000827DD"/>
    <w:rsid w:val="0008425F"/>
    <w:rsid w:val="00084639"/>
    <w:rsid w:val="00084A68"/>
    <w:rsid w:val="0008523C"/>
    <w:rsid w:val="00085AEA"/>
    <w:rsid w:val="000873D1"/>
    <w:rsid w:val="0009117A"/>
    <w:rsid w:val="00091678"/>
    <w:rsid w:val="0009172C"/>
    <w:rsid w:val="00091E62"/>
    <w:rsid w:val="000925C9"/>
    <w:rsid w:val="00092991"/>
    <w:rsid w:val="00092B0F"/>
    <w:rsid w:val="00094556"/>
    <w:rsid w:val="00094D17"/>
    <w:rsid w:val="0009518D"/>
    <w:rsid w:val="0009559B"/>
    <w:rsid w:val="0009747C"/>
    <w:rsid w:val="000A05A7"/>
    <w:rsid w:val="000A1722"/>
    <w:rsid w:val="000A285E"/>
    <w:rsid w:val="000A305C"/>
    <w:rsid w:val="000A3148"/>
    <w:rsid w:val="000A39D3"/>
    <w:rsid w:val="000A4D75"/>
    <w:rsid w:val="000A5021"/>
    <w:rsid w:val="000A5059"/>
    <w:rsid w:val="000A592C"/>
    <w:rsid w:val="000A627F"/>
    <w:rsid w:val="000A63E8"/>
    <w:rsid w:val="000A74F0"/>
    <w:rsid w:val="000A7758"/>
    <w:rsid w:val="000B1046"/>
    <w:rsid w:val="000B2F33"/>
    <w:rsid w:val="000B34BF"/>
    <w:rsid w:val="000B436B"/>
    <w:rsid w:val="000B44C9"/>
    <w:rsid w:val="000B45E2"/>
    <w:rsid w:val="000B4B00"/>
    <w:rsid w:val="000B5391"/>
    <w:rsid w:val="000B5732"/>
    <w:rsid w:val="000B6488"/>
    <w:rsid w:val="000B740D"/>
    <w:rsid w:val="000C0997"/>
    <w:rsid w:val="000C0F8D"/>
    <w:rsid w:val="000C196A"/>
    <w:rsid w:val="000C20DE"/>
    <w:rsid w:val="000C263E"/>
    <w:rsid w:val="000C6178"/>
    <w:rsid w:val="000C6700"/>
    <w:rsid w:val="000C69A5"/>
    <w:rsid w:val="000D18E5"/>
    <w:rsid w:val="000D296D"/>
    <w:rsid w:val="000D53AC"/>
    <w:rsid w:val="000D6627"/>
    <w:rsid w:val="000E00BE"/>
    <w:rsid w:val="000E075A"/>
    <w:rsid w:val="000E1B78"/>
    <w:rsid w:val="000E233B"/>
    <w:rsid w:val="000E2898"/>
    <w:rsid w:val="000E2A23"/>
    <w:rsid w:val="000E2B84"/>
    <w:rsid w:val="000E3847"/>
    <w:rsid w:val="000E3C98"/>
    <w:rsid w:val="000E57E8"/>
    <w:rsid w:val="000E6E54"/>
    <w:rsid w:val="000E77A8"/>
    <w:rsid w:val="000E7BD7"/>
    <w:rsid w:val="000F0538"/>
    <w:rsid w:val="000F0A6F"/>
    <w:rsid w:val="000F14BF"/>
    <w:rsid w:val="000F443A"/>
    <w:rsid w:val="000F53D4"/>
    <w:rsid w:val="000F6216"/>
    <w:rsid w:val="000F6D00"/>
    <w:rsid w:val="00100D3C"/>
    <w:rsid w:val="0010107F"/>
    <w:rsid w:val="001010AD"/>
    <w:rsid w:val="00103B41"/>
    <w:rsid w:val="00103E86"/>
    <w:rsid w:val="001054A1"/>
    <w:rsid w:val="00105698"/>
    <w:rsid w:val="0010602D"/>
    <w:rsid w:val="0010644F"/>
    <w:rsid w:val="00106962"/>
    <w:rsid w:val="001076F4"/>
    <w:rsid w:val="00110416"/>
    <w:rsid w:val="00110A2B"/>
    <w:rsid w:val="001115BB"/>
    <w:rsid w:val="00113235"/>
    <w:rsid w:val="001142DC"/>
    <w:rsid w:val="00114A71"/>
    <w:rsid w:val="00114AFF"/>
    <w:rsid w:val="001168F0"/>
    <w:rsid w:val="001175A5"/>
    <w:rsid w:val="001178E5"/>
    <w:rsid w:val="00121122"/>
    <w:rsid w:val="00122209"/>
    <w:rsid w:val="00122265"/>
    <w:rsid w:val="00122766"/>
    <w:rsid w:val="00122ED0"/>
    <w:rsid w:val="0012323F"/>
    <w:rsid w:val="0012533C"/>
    <w:rsid w:val="0012564F"/>
    <w:rsid w:val="00125B8B"/>
    <w:rsid w:val="00125F57"/>
    <w:rsid w:val="00126E44"/>
    <w:rsid w:val="00126F82"/>
    <w:rsid w:val="00127534"/>
    <w:rsid w:val="001301CE"/>
    <w:rsid w:val="00130E2B"/>
    <w:rsid w:val="00131616"/>
    <w:rsid w:val="00132E00"/>
    <w:rsid w:val="001331CB"/>
    <w:rsid w:val="00133B9A"/>
    <w:rsid w:val="00133CE3"/>
    <w:rsid w:val="00134354"/>
    <w:rsid w:val="00134A7B"/>
    <w:rsid w:val="001376FC"/>
    <w:rsid w:val="001377B8"/>
    <w:rsid w:val="00137BD2"/>
    <w:rsid w:val="00143755"/>
    <w:rsid w:val="001445F7"/>
    <w:rsid w:val="00146001"/>
    <w:rsid w:val="001467ED"/>
    <w:rsid w:val="0014715D"/>
    <w:rsid w:val="001471E8"/>
    <w:rsid w:val="00147306"/>
    <w:rsid w:val="00147552"/>
    <w:rsid w:val="0014781A"/>
    <w:rsid w:val="00147F60"/>
    <w:rsid w:val="0015134C"/>
    <w:rsid w:val="00153D2A"/>
    <w:rsid w:val="00154C78"/>
    <w:rsid w:val="0015525B"/>
    <w:rsid w:val="00155CE6"/>
    <w:rsid w:val="0015613E"/>
    <w:rsid w:val="001564F8"/>
    <w:rsid w:val="0015717C"/>
    <w:rsid w:val="00160012"/>
    <w:rsid w:val="00160573"/>
    <w:rsid w:val="00160681"/>
    <w:rsid w:val="001606B3"/>
    <w:rsid w:val="0016110A"/>
    <w:rsid w:val="0016129E"/>
    <w:rsid w:val="00162E2D"/>
    <w:rsid w:val="0016313F"/>
    <w:rsid w:val="00163EB3"/>
    <w:rsid w:val="001659FC"/>
    <w:rsid w:val="00166557"/>
    <w:rsid w:val="0016733D"/>
    <w:rsid w:val="00167AD3"/>
    <w:rsid w:val="001704EF"/>
    <w:rsid w:val="00171107"/>
    <w:rsid w:val="00171A36"/>
    <w:rsid w:val="00171D41"/>
    <w:rsid w:val="00172101"/>
    <w:rsid w:val="001729E1"/>
    <w:rsid w:val="00173123"/>
    <w:rsid w:val="0017329A"/>
    <w:rsid w:val="001736D1"/>
    <w:rsid w:val="0017395C"/>
    <w:rsid w:val="00173F9B"/>
    <w:rsid w:val="0017430B"/>
    <w:rsid w:val="00174CF3"/>
    <w:rsid w:val="0017564E"/>
    <w:rsid w:val="00176918"/>
    <w:rsid w:val="00176E14"/>
    <w:rsid w:val="00177246"/>
    <w:rsid w:val="00177FF3"/>
    <w:rsid w:val="00180206"/>
    <w:rsid w:val="00182604"/>
    <w:rsid w:val="00182E78"/>
    <w:rsid w:val="00184414"/>
    <w:rsid w:val="00184E37"/>
    <w:rsid w:val="00185BB8"/>
    <w:rsid w:val="00186FC1"/>
    <w:rsid w:val="001877D9"/>
    <w:rsid w:val="0019089B"/>
    <w:rsid w:val="00190FCE"/>
    <w:rsid w:val="00191284"/>
    <w:rsid w:val="001914AA"/>
    <w:rsid w:val="001925CE"/>
    <w:rsid w:val="001936AE"/>
    <w:rsid w:val="00194080"/>
    <w:rsid w:val="00194436"/>
    <w:rsid w:val="00194498"/>
    <w:rsid w:val="00194C1C"/>
    <w:rsid w:val="0019588C"/>
    <w:rsid w:val="00195C79"/>
    <w:rsid w:val="00195DD8"/>
    <w:rsid w:val="00196C18"/>
    <w:rsid w:val="0019731C"/>
    <w:rsid w:val="00197751"/>
    <w:rsid w:val="001A1495"/>
    <w:rsid w:val="001A181A"/>
    <w:rsid w:val="001A33B2"/>
    <w:rsid w:val="001A36DF"/>
    <w:rsid w:val="001A435F"/>
    <w:rsid w:val="001A4B0D"/>
    <w:rsid w:val="001A4C70"/>
    <w:rsid w:val="001A60EC"/>
    <w:rsid w:val="001A6396"/>
    <w:rsid w:val="001A6482"/>
    <w:rsid w:val="001A6E17"/>
    <w:rsid w:val="001A761A"/>
    <w:rsid w:val="001A7B4C"/>
    <w:rsid w:val="001A7CEF"/>
    <w:rsid w:val="001B175D"/>
    <w:rsid w:val="001B1C20"/>
    <w:rsid w:val="001B28A3"/>
    <w:rsid w:val="001B2DFC"/>
    <w:rsid w:val="001B379B"/>
    <w:rsid w:val="001B4CCB"/>
    <w:rsid w:val="001B5CDC"/>
    <w:rsid w:val="001B6695"/>
    <w:rsid w:val="001B6AB4"/>
    <w:rsid w:val="001B6CEA"/>
    <w:rsid w:val="001B6F61"/>
    <w:rsid w:val="001B6FE8"/>
    <w:rsid w:val="001C0363"/>
    <w:rsid w:val="001C06A0"/>
    <w:rsid w:val="001C1A72"/>
    <w:rsid w:val="001C1C7A"/>
    <w:rsid w:val="001C203D"/>
    <w:rsid w:val="001C2C12"/>
    <w:rsid w:val="001C2CF1"/>
    <w:rsid w:val="001C38C3"/>
    <w:rsid w:val="001C48E2"/>
    <w:rsid w:val="001C5665"/>
    <w:rsid w:val="001C6C4F"/>
    <w:rsid w:val="001C7E0D"/>
    <w:rsid w:val="001D0650"/>
    <w:rsid w:val="001D0718"/>
    <w:rsid w:val="001D0DB0"/>
    <w:rsid w:val="001D1009"/>
    <w:rsid w:val="001D2CFC"/>
    <w:rsid w:val="001D3C50"/>
    <w:rsid w:val="001D3D17"/>
    <w:rsid w:val="001D4242"/>
    <w:rsid w:val="001D4DE2"/>
    <w:rsid w:val="001D6325"/>
    <w:rsid w:val="001D63B6"/>
    <w:rsid w:val="001D736D"/>
    <w:rsid w:val="001D74D5"/>
    <w:rsid w:val="001E0908"/>
    <w:rsid w:val="001E097A"/>
    <w:rsid w:val="001E0E09"/>
    <w:rsid w:val="001E150C"/>
    <w:rsid w:val="001E17F2"/>
    <w:rsid w:val="001E20B6"/>
    <w:rsid w:val="001E2FAB"/>
    <w:rsid w:val="001E3F2A"/>
    <w:rsid w:val="001E4504"/>
    <w:rsid w:val="001E45E6"/>
    <w:rsid w:val="001E58B0"/>
    <w:rsid w:val="001E5AFC"/>
    <w:rsid w:val="001E6DC9"/>
    <w:rsid w:val="001E79AA"/>
    <w:rsid w:val="001E7A43"/>
    <w:rsid w:val="001E7E6F"/>
    <w:rsid w:val="001F070A"/>
    <w:rsid w:val="001F193A"/>
    <w:rsid w:val="001F199E"/>
    <w:rsid w:val="001F2084"/>
    <w:rsid w:val="001F3146"/>
    <w:rsid w:val="001F32AE"/>
    <w:rsid w:val="001F3310"/>
    <w:rsid w:val="001F3D03"/>
    <w:rsid w:val="001F6997"/>
    <w:rsid w:val="001F7DBF"/>
    <w:rsid w:val="00200B6B"/>
    <w:rsid w:val="00201DEA"/>
    <w:rsid w:val="00202174"/>
    <w:rsid w:val="0020300A"/>
    <w:rsid w:val="00203A54"/>
    <w:rsid w:val="00203D03"/>
    <w:rsid w:val="00204D64"/>
    <w:rsid w:val="00205003"/>
    <w:rsid w:val="00205721"/>
    <w:rsid w:val="00205A07"/>
    <w:rsid w:val="00206F4B"/>
    <w:rsid w:val="00207147"/>
    <w:rsid w:val="00210445"/>
    <w:rsid w:val="00210590"/>
    <w:rsid w:val="00210DA3"/>
    <w:rsid w:val="00213108"/>
    <w:rsid w:val="00213894"/>
    <w:rsid w:val="00214004"/>
    <w:rsid w:val="0021478C"/>
    <w:rsid w:val="00214A29"/>
    <w:rsid w:val="00215820"/>
    <w:rsid w:val="00217296"/>
    <w:rsid w:val="00217BE3"/>
    <w:rsid w:val="00220516"/>
    <w:rsid w:val="002208B7"/>
    <w:rsid w:val="00221012"/>
    <w:rsid w:val="0022257A"/>
    <w:rsid w:val="00222727"/>
    <w:rsid w:val="00222BB0"/>
    <w:rsid w:val="00223633"/>
    <w:rsid w:val="00225748"/>
    <w:rsid w:val="00225D7E"/>
    <w:rsid w:val="00226A62"/>
    <w:rsid w:val="00227BEE"/>
    <w:rsid w:val="00227D04"/>
    <w:rsid w:val="00230020"/>
    <w:rsid w:val="00230B1B"/>
    <w:rsid w:val="002312C4"/>
    <w:rsid w:val="002313DA"/>
    <w:rsid w:val="00231F3D"/>
    <w:rsid w:val="00231FFA"/>
    <w:rsid w:val="00232323"/>
    <w:rsid w:val="00232D2A"/>
    <w:rsid w:val="002330C5"/>
    <w:rsid w:val="00234F69"/>
    <w:rsid w:val="00235ECE"/>
    <w:rsid w:val="0023656A"/>
    <w:rsid w:val="00236B00"/>
    <w:rsid w:val="00237002"/>
    <w:rsid w:val="00237785"/>
    <w:rsid w:val="0024168A"/>
    <w:rsid w:val="00241F47"/>
    <w:rsid w:val="0024270A"/>
    <w:rsid w:val="0024293F"/>
    <w:rsid w:val="00242AC0"/>
    <w:rsid w:val="002440B9"/>
    <w:rsid w:val="002441A5"/>
    <w:rsid w:val="00244CF6"/>
    <w:rsid w:val="00244D31"/>
    <w:rsid w:val="0024723B"/>
    <w:rsid w:val="00247EAA"/>
    <w:rsid w:val="0025066B"/>
    <w:rsid w:val="00250B60"/>
    <w:rsid w:val="00250E45"/>
    <w:rsid w:val="00250F90"/>
    <w:rsid w:val="00251AF6"/>
    <w:rsid w:val="00251B7F"/>
    <w:rsid w:val="00251B86"/>
    <w:rsid w:val="00252563"/>
    <w:rsid w:val="002537BC"/>
    <w:rsid w:val="00253D5C"/>
    <w:rsid w:val="00253E0D"/>
    <w:rsid w:val="002558C7"/>
    <w:rsid w:val="002570F5"/>
    <w:rsid w:val="00260F0F"/>
    <w:rsid w:val="0026109A"/>
    <w:rsid w:val="002612A6"/>
    <w:rsid w:val="00262045"/>
    <w:rsid w:val="00262DCE"/>
    <w:rsid w:val="00264859"/>
    <w:rsid w:val="00265583"/>
    <w:rsid w:val="00265687"/>
    <w:rsid w:val="00265E00"/>
    <w:rsid w:val="00265E0B"/>
    <w:rsid w:val="0026784E"/>
    <w:rsid w:val="002703D2"/>
    <w:rsid w:val="002704A5"/>
    <w:rsid w:val="00270AF2"/>
    <w:rsid w:val="00270BC5"/>
    <w:rsid w:val="002713F9"/>
    <w:rsid w:val="00272563"/>
    <w:rsid w:val="00273C4B"/>
    <w:rsid w:val="00274281"/>
    <w:rsid w:val="00275D99"/>
    <w:rsid w:val="002764E5"/>
    <w:rsid w:val="0027690E"/>
    <w:rsid w:val="0028052A"/>
    <w:rsid w:val="00280C3B"/>
    <w:rsid w:val="0028102F"/>
    <w:rsid w:val="00281741"/>
    <w:rsid w:val="00281749"/>
    <w:rsid w:val="00281EAA"/>
    <w:rsid w:val="00282A63"/>
    <w:rsid w:val="0028365E"/>
    <w:rsid w:val="002845B8"/>
    <w:rsid w:val="0028470D"/>
    <w:rsid w:val="00286CA8"/>
    <w:rsid w:val="002875EC"/>
    <w:rsid w:val="00290391"/>
    <w:rsid w:val="002903F3"/>
    <w:rsid w:val="0029174D"/>
    <w:rsid w:val="00291A84"/>
    <w:rsid w:val="002922B8"/>
    <w:rsid w:val="00292309"/>
    <w:rsid w:val="00292865"/>
    <w:rsid w:val="00293552"/>
    <w:rsid w:val="002936CB"/>
    <w:rsid w:val="002952BB"/>
    <w:rsid w:val="00295CA1"/>
    <w:rsid w:val="00295D4B"/>
    <w:rsid w:val="002970BC"/>
    <w:rsid w:val="002974AC"/>
    <w:rsid w:val="002A17A9"/>
    <w:rsid w:val="002A1A51"/>
    <w:rsid w:val="002A1BA1"/>
    <w:rsid w:val="002A2085"/>
    <w:rsid w:val="002A25C0"/>
    <w:rsid w:val="002A2DF9"/>
    <w:rsid w:val="002A3B6A"/>
    <w:rsid w:val="002A6329"/>
    <w:rsid w:val="002B1A6F"/>
    <w:rsid w:val="002B1C50"/>
    <w:rsid w:val="002B340D"/>
    <w:rsid w:val="002B495E"/>
    <w:rsid w:val="002B4E1F"/>
    <w:rsid w:val="002B56B6"/>
    <w:rsid w:val="002B5F38"/>
    <w:rsid w:val="002B6843"/>
    <w:rsid w:val="002C0108"/>
    <w:rsid w:val="002C04F4"/>
    <w:rsid w:val="002C060D"/>
    <w:rsid w:val="002C0E1A"/>
    <w:rsid w:val="002C195E"/>
    <w:rsid w:val="002C1DF2"/>
    <w:rsid w:val="002C4A47"/>
    <w:rsid w:val="002C5631"/>
    <w:rsid w:val="002C6191"/>
    <w:rsid w:val="002C75D7"/>
    <w:rsid w:val="002C7717"/>
    <w:rsid w:val="002D00FB"/>
    <w:rsid w:val="002D10AE"/>
    <w:rsid w:val="002D2086"/>
    <w:rsid w:val="002D2521"/>
    <w:rsid w:val="002D3E8C"/>
    <w:rsid w:val="002D4F2F"/>
    <w:rsid w:val="002D50F3"/>
    <w:rsid w:val="002E201D"/>
    <w:rsid w:val="002E296B"/>
    <w:rsid w:val="002E2E53"/>
    <w:rsid w:val="002E3494"/>
    <w:rsid w:val="002E3550"/>
    <w:rsid w:val="002E39B1"/>
    <w:rsid w:val="002E51C8"/>
    <w:rsid w:val="002E5C2C"/>
    <w:rsid w:val="002E5DE7"/>
    <w:rsid w:val="002E6929"/>
    <w:rsid w:val="002E6C92"/>
    <w:rsid w:val="002F069B"/>
    <w:rsid w:val="002F120F"/>
    <w:rsid w:val="002F1921"/>
    <w:rsid w:val="002F1B28"/>
    <w:rsid w:val="002F1B94"/>
    <w:rsid w:val="002F3569"/>
    <w:rsid w:val="002F4397"/>
    <w:rsid w:val="002F50D3"/>
    <w:rsid w:val="002F521A"/>
    <w:rsid w:val="002F61D8"/>
    <w:rsid w:val="002F6CC1"/>
    <w:rsid w:val="002F7638"/>
    <w:rsid w:val="002F7716"/>
    <w:rsid w:val="002F7B21"/>
    <w:rsid w:val="003011CD"/>
    <w:rsid w:val="003011EC"/>
    <w:rsid w:val="003020FF"/>
    <w:rsid w:val="0030311E"/>
    <w:rsid w:val="003034DF"/>
    <w:rsid w:val="00304FB7"/>
    <w:rsid w:val="003054F4"/>
    <w:rsid w:val="00305BBA"/>
    <w:rsid w:val="00305C03"/>
    <w:rsid w:val="00306E0A"/>
    <w:rsid w:val="00307C95"/>
    <w:rsid w:val="00310290"/>
    <w:rsid w:val="00310C7E"/>
    <w:rsid w:val="0031189E"/>
    <w:rsid w:val="0031207E"/>
    <w:rsid w:val="00312FC1"/>
    <w:rsid w:val="003138E6"/>
    <w:rsid w:val="00314D5D"/>
    <w:rsid w:val="00315410"/>
    <w:rsid w:val="00315A50"/>
    <w:rsid w:val="00315CAB"/>
    <w:rsid w:val="003169F9"/>
    <w:rsid w:val="00316B2F"/>
    <w:rsid w:val="00317367"/>
    <w:rsid w:val="00317456"/>
    <w:rsid w:val="003178F2"/>
    <w:rsid w:val="00317CE9"/>
    <w:rsid w:val="00317D1A"/>
    <w:rsid w:val="00320922"/>
    <w:rsid w:val="00320D3A"/>
    <w:rsid w:val="003213EB"/>
    <w:rsid w:val="003216A4"/>
    <w:rsid w:val="0032182A"/>
    <w:rsid w:val="003225FE"/>
    <w:rsid w:val="00323F45"/>
    <w:rsid w:val="00323F57"/>
    <w:rsid w:val="00325883"/>
    <w:rsid w:val="00325B53"/>
    <w:rsid w:val="003261A5"/>
    <w:rsid w:val="00326993"/>
    <w:rsid w:val="00326A3A"/>
    <w:rsid w:val="00327254"/>
    <w:rsid w:val="00327633"/>
    <w:rsid w:val="003307C8"/>
    <w:rsid w:val="00330E7A"/>
    <w:rsid w:val="00331FC7"/>
    <w:rsid w:val="0033310C"/>
    <w:rsid w:val="0033426A"/>
    <w:rsid w:val="00334416"/>
    <w:rsid w:val="00334F4D"/>
    <w:rsid w:val="00335CB3"/>
    <w:rsid w:val="00336814"/>
    <w:rsid w:val="00336E7D"/>
    <w:rsid w:val="0033715B"/>
    <w:rsid w:val="00340B85"/>
    <w:rsid w:val="00340F6B"/>
    <w:rsid w:val="0034263D"/>
    <w:rsid w:val="00344016"/>
    <w:rsid w:val="00344FFC"/>
    <w:rsid w:val="00346B27"/>
    <w:rsid w:val="00347A3B"/>
    <w:rsid w:val="00347E0F"/>
    <w:rsid w:val="00350CF6"/>
    <w:rsid w:val="00351B01"/>
    <w:rsid w:val="00351B21"/>
    <w:rsid w:val="00352567"/>
    <w:rsid w:val="003539A1"/>
    <w:rsid w:val="003557EA"/>
    <w:rsid w:val="00355C86"/>
    <w:rsid w:val="00355EDE"/>
    <w:rsid w:val="003563A8"/>
    <w:rsid w:val="00357F8D"/>
    <w:rsid w:val="003618D9"/>
    <w:rsid w:val="0036220D"/>
    <w:rsid w:val="00362335"/>
    <w:rsid w:val="00363868"/>
    <w:rsid w:val="00363AF6"/>
    <w:rsid w:val="00363C7D"/>
    <w:rsid w:val="00363F54"/>
    <w:rsid w:val="00364383"/>
    <w:rsid w:val="00365E55"/>
    <w:rsid w:val="00365FF5"/>
    <w:rsid w:val="00366E0A"/>
    <w:rsid w:val="00367B07"/>
    <w:rsid w:val="00371346"/>
    <w:rsid w:val="00371675"/>
    <w:rsid w:val="0037199B"/>
    <w:rsid w:val="0037294B"/>
    <w:rsid w:val="003729DD"/>
    <w:rsid w:val="00372CD8"/>
    <w:rsid w:val="003746B1"/>
    <w:rsid w:val="00374801"/>
    <w:rsid w:val="0037510E"/>
    <w:rsid w:val="003756FA"/>
    <w:rsid w:val="003759B6"/>
    <w:rsid w:val="0037644E"/>
    <w:rsid w:val="00377565"/>
    <w:rsid w:val="00377E37"/>
    <w:rsid w:val="003800AF"/>
    <w:rsid w:val="00380489"/>
    <w:rsid w:val="00381334"/>
    <w:rsid w:val="003814A0"/>
    <w:rsid w:val="00381BC3"/>
    <w:rsid w:val="003840E2"/>
    <w:rsid w:val="00385701"/>
    <w:rsid w:val="0038570F"/>
    <w:rsid w:val="00385757"/>
    <w:rsid w:val="00385AD9"/>
    <w:rsid w:val="0038745F"/>
    <w:rsid w:val="0039102F"/>
    <w:rsid w:val="0039115B"/>
    <w:rsid w:val="00391257"/>
    <w:rsid w:val="003914B5"/>
    <w:rsid w:val="00392674"/>
    <w:rsid w:val="00392A36"/>
    <w:rsid w:val="00393E36"/>
    <w:rsid w:val="00394581"/>
    <w:rsid w:val="00395926"/>
    <w:rsid w:val="00396930"/>
    <w:rsid w:val="003A094D"/>
    <w:rsid w:val="003A0982"/>
    <w:rsid w:val="003A5586"/>
    <w:rsid w:val="003A5AB8"/>
    <w:rsid w:val="003A5F44"/>
    <w:rsid w:val="003A6377"/>
    <w:rsid w:val="003A6B49"/>
    <w:rsid w:val="003A6E25"/>
    <w:rsid w:val="003A6F78"/>
    <w:rsid w:val="003A6FCA"/>
    <w:rsid w:val="003A7E09"/>
    <w:rsid w:val="003B04EE"/>
    <w:rsid w:val="003B1332"/>
    <w:rsid w:val="003B3652"/>
    <w:rsid w:val="003B3EC8"/>
    <w:rsid w:val="003B4D7A"/>
    <w:rsid w:val="003B53CA"/>
    <w:rsid w:val="003B6127"/>
    <w:rsid w:val="003B6159"/>
    <w:rsid w:val="003B6268"/>
    <w:rsid w:val="003B7AEA"/>
    <w:rsid w:val="003C1727"/>
    <w:rsid w:val="003C2885"/>
    <w:rsid w:val="003C3925"/>
    <w:rsid w:val="003C3985"/>
    <w:rsid w:val="003C4174"/>
    <w:rsid w:val="003C441F"/>
    <w:rsid w:val="003C522C"/>
    <w:rsid w:val="003C5F2E"/>
    <w:rsid w:val="003C66AF"/>
    <w:rsid w:val="003C69C8"/>
    <w:rsid w:val="003C6C85"/>
    <w:rsid w:val="003C721B"/>
    <w:rsid w:val="003C724A"/>
    <w:rsid w:val="003C735B"/>
    <w:rsid w:val="003D1B97"/>
    <w:rsid w:val="003D1BAB"/>
    <w:rsid w:val="003D2C83"/>
    <w:rsid w:val="003D3747"/>
    <w:rsid w:val="003D3913"/>
    <w:rsid w:val="003D40E1"/>
    <w:rsid w:val="003D4434"/>
    <w:rsid w:val="003D450D"/>
    <w:rsid w:val="003D4A9B"/>
    <w:rsid w:val="003D59FF"/>
    <w:rsid w:val="003D64A2"/>
    <w:rsid w:val="003D6C66"/>
    <w:rsid w:val="003D749C"/>
    <w:rsid w:val="003D7873"/>
    <w:rsid w:val="003D79D1"/>
    <w:rsid w:val="003E019C"/>
    <w:rsid w:val="003E0937"/>
    <w:rsid w:val="003E0C39"/>
    <w:rsid w:val="003E0E56"/>
    <w:rsid w:val="003E119C"/>
    <w:rsid w:val="003E1348"/>
    <w:rsid w:val="003E1A41"/>
    <w:rsid w:val="003E1A9B"/>
    <w:rsid w:val="003E2B5F"/>
    <w:rsid w:val="003E2DD8"/>
    <w:rsid w:val="003E387F"/>
    <w:rsid w:val="003E3B17"/>
    <w:rsid w:val="003E3DCC"/>
    <w:rsid w:val="003E4EAB"/>
    <w:rsid w:val="003E5548"/>
    <w:rsid w:val="003E69ED"/>
    <w:rsid w:val="003F081C"/>
    <w:rsid w:val="003F0F27"/>
    <w:rsid w:val="003F1059"/>
    <w:rsid w:val="003F2697"/>
    <w:rsid w:val="003F2D57"/>
    <w:rsid w:val="003F31B6"/>
    <w:rsid w:val="003F4AE5"/>
    <w:rsid w:val="003F4DBA"/>
    <w:rsid w:val="003F4FF7"/>
    <w:rsid w:val="003F5AD4"/>
    <w:rsid w:val="003F6363"/>
    <w:rsid w:val="003F6FED"/>
    <w:rsid w:val="003F77BF"/>
    <w:rsid w:val="003F7856"/>
    <w:rsid w:val="003F7B0B"/>
    <w:rsid w:val="003F7C76"/>
    <w:rsid w:val="00400800"/>
    <w:rsid w:val="00400E8E"/>
    <w:rsid w:val="00401534"/>
    <w:rsid w:val="0040179B"/>
    <w:rsid w:val="0040221C"/>
    <w:rsid w:val="00403182"/>
    <w:rsid w:val="00403EA3"/>
    <w:rsid w:val="00404A12"/>
    <w:rsid w:val="004051DD"/>
    <w:rsid w:val="004060DD"/>
    <w:rsid w:val="00406B39"/>
    <w:rsid w:val="00407EC6"/>
    <w:rsid w:val="00407F5F"/>
    <w:rsid w:val="00410DF1"/>
    <w:rsid w:val="00411967"/>
    <w:rsid w:val="00411EEC"/>
    <w:rsid w:val="004134A5"/>
    <w:rsid w:val="00413B5D"/>
    <w:rsid w:val="00413D09"/>
    <w:rsid w:val="00414950"/>
    <w:rsid w:val="00415015"/>
    <w:rsid w:val="0041529D"/>
    <w:rsid w:val="004204B1"/>
    <w:rsid w:val="00420B98"/>
    <w:rsid w:val="0042130E"/>
    <w:rsid w:val="0042157E"/>
    <w:rsid w:val="00421B9A"/>
    <w:rsid w:val="00421BC6"/>
    <w:rsid w:val="004220A4"/>
    <w:rsid w:val="00422D06"/>
    <w:rsid w:val="0042324F"/>
    <w:rsid w:val="004235F9"/>
    <w:rsid w:val="00425E97"/>
    <w:rsid w:val="00426B54"/>
    <w:rsid w:val="00427312"/>
    <w:rsid w:val="00427824"/>
    <w:rsid w:val="00430CBE"/>
    <w:rsid w:val="00430DDB"/>
    <w:rsid w:val="00431706"/>
    <w:rsid w:val="00432FDB"/>
    <w:rsid w:val="00435284"/>
    <w:rsid w:val="00435AF4"/>
    <w:rsid w:val="00436C9E"/>
    <w:rsid w:val="0044047E"/>
    <w:rsid w:val="00441031"/>
    <w:rsid w:val="00441ACB"/>
    <w:rsid w:val="00441DD1"/>
    <w:rsid w:val="00441FB2"/>
    <w:rsid w:val="0044389C"/>
    <w:rsid w:val="004454F8"/>
    <w:rsid w:val="00445DC4"/>
    <w:rsid w:val="004473FC"/>
    <w:rsid w:val="004479D5"/>
    <w:rsid w:val="00447EE5"/>
    <w:rsid w:val="0045021E"/>
    <w:rsid w:val="00450C21"/>
    <w:rsid w:val="00451501"/>
    <w:rsid w:val="00451F01"/>
    <w:rsid w:val="00452F3E"/>
    <w:rsid w:val="004532B2"/>
    <w:rsid w:val="004532E1"/>
    <w:rsid w:val="0045495B"/>
    <w:rsid w:val="00455579"/>
    <w:rsid w:val="00457175"/>
    <w:rsid w:val="00457D00"/>
    <w:rsid w:val="00460187"/>
    <w:rsid w:val="004613DF"/>
    <w:rsid w:val="004641B3"/>
    <w:rsid w:val="004645F1"/>
    <w:rsid w:val="00465958"/>
    <w:rsid w:val="00465FB3"/>
    <w:rsid w:val="0046610F"/>
    <w:rsid w:val="0046637F"/>
    <w:rsid w:val="00466D36"/>
    <w:rsid w:val="00466D61"/>
    <w:rsid w:val="004673B9"/>
    <w:rsid w:val="004676CB"/>
    <w:rsid w:val="00467A1B"/>
    <w:rsid w:val="00470DB3"/>
    <w:rsid w:val="004718F1"/>
    <w:rsid w:val="00471AF8"/>
    <w:rsid w:val="00472B91"/>
    <w:rsid w:val="00473683"/>
    <w:rsid w:val="004737D7"/>
    <w:rsid w:val="004746E8"/>
    <w:rsid w:val="00474F8C"/>
    <w:rsid w:val="004750A0"/>
    <w:rsid w:val="00476912"/>
    <w:rsid w:val="00477569"/>
    <w:rsid w:val="00480810"/>
    <w:rsid w:val="004808D6"/>
    <w:rsid w:val="004811A4"/>
    <w:rsid w:val="00482D11"/>
    <w:rsid w:val="00483681"/>
    <w:rsid w:val="004839AF"/>
    <w:rsid w:val="00484244"/>
    <w:rsid w:val="004846B6"/>
    <w:rsid w:val="0048564F"/>
    <w:rsid w:val="00486002"/>
    <w:rsid w:val="00486B29"/>
    <w:rsid w:val="00486E07"/>
    <w:rsid w:val="00487662"/>
    <w:rsid w:val="00487663"/>
    <w:rsid w:val="00487A7A"/>
    <w:rsid w:val="00490E09"/>
    <w:rsid w:val="00491AE5"/>
    <w:rsid w:val="004926EA"/>
    <w:rsid w:val="00493BF5"/>
    <w:rsid w:val="00493EA9"/>
    <w:rsid w:val="0049453F"/>
    <w:rsid w:val="004948F1"/>
    <w:rsid w:val="00495302"/>
    <w:rsid w:val="00495CF0"/>
    <w:rsid w:val="00496517"/>
    <w:rsid w:val="00496D55"/>
    <w:rsid w:val="00496ED4"/>
    <w:rsid w:val="0049769B"/>
    <w:rsid w:val="00497C67"/>
    <w:rsid w:val="00497FAA"/>
    <w:rsid w:val="004A206B"/>
    <w:rsid w:val="004A2998"/>
    <w:rsid w:val="004A3076"/>
    <w:rsid w:val="004A4D9B"/>
    <w:rsid w:val="004A5144"/>
    <w:rsid w:val="004A5C1F"/>
    <w:rsid w:val="004A5EBC"/>
    <w:rsid w:val="004A6832"/>
    <w:rsid w:val="004A6A7A"/>
    <w:rsid w:val="004A71E8"/>
    <w:rsid w:val="004A7211"/>
    <w:rsid w:val="004A7599"/>
    <w:rsid w:val="004B0243"/>
    <w:rsid w:val="004B076E"/>
    <w:rsid w:val="004B104A"/>
    <w:rsid w:val="004B13BF"/>
    <w:rsid w:val="004B1460"/>
    <w:rsid w:val="004B1F1B"/>
    <w:rsid w:val="004B252B"/>
    <w:rsid w:val="004B287B"/>
    <w:rsid w:val="004B3979"/>
    <w:rsid w:val="004B4566"/>
    <w:rsid w:val="004B4C6B"/>
    <w:rsid w:val="004B6A59"/>
    <w:rsid w:val="004B72DD"/>
    <w:rsid w:val="004B75FC"/>
    <w:rsid w:val="004B7C80"/>
    <w:rsid w:val="004C00A6"/>
    <w:rsid w:val="004C0D3E"/>
    <w:rsid w:val="004C2C76"/>
    <w:rsid w:val="004C2FEF"/>
    <w:rsid w:val="004C32BF"/>
    <w:rsid w:val="004C35A9"/>
    <w:rsid w:val="004C3EDE"/>
    <w:rsid w:val="004C3F4A"/>
    <w:rsid w:val="004C5302"/>
    <w:rsid w:val="004C59D0"/>
    <w:rsid w:val="004C5ABC"/>
    <w:rsid w:val="004C5E98"/>
    <w:rsid w:val="004C6275"/>
    <w:rsid w:val="004C7808"/>
    <w:rsid w:val="004C7A27"/>
    <w:rsid w:val="004D06B6"/>
    <w:rsid w:val="004D0744"/>
    <w:rsid w:val="004D166C"/>
    <w:rsid w:val="004D1700"/>
    <w:rsid w:val="004D2AED"/>
    <w:rsid w:val="004D2D70"/>
    <w:rsid w:val="004D3D22"/>
    <w:rsid w:val="004D5264"/>
    <w:rsid w:val="004D69C9"/>
    <w:rsid w:val="004D6B53"/>
    <w:rsid w:val="004D7E70"/>
    <w:rsid w:val="004E0D5B"/>
    <w:rsid w:val="004E0FAD"/>
    <w:rsid w:val="004E117A"/>
    <w:rsid w:val="004E1376"/>
    <w:rsid w:val="004E1B59"/>
    <w:rsid w:val="004E2962"/>
    <w:rsid w:val="004E5609"/>
    <w:rsid w:val="004E64C7"/>
    <w:rsid w:val="004E68DA"/>
    <w:rsid w:val="004E7432"/>
    <w:rsid w:val="004F0124"/>
    <w:rsid w:val="004F19F5"/>
    <w:rsid w:val="004F1F50"/>
    <w:rsid w:val="004F2C40"/>
    <w:rsid w:val="004F2F22"/>
    <w:rsid w:val="004F3935"/>
    <w:rsid w:val="004F3C15"/>
    <w:rsid w:val="004F3CB4"/>
    <w:rsid w:val="004F429E"/>
    <w:rsid w:val="004F4D86"/>
    <w:rsid w:val="004F6584"/>
    <w:rsid w:val="005002ED"/>
    <w:rsid w:val="00500555"/>
    <w:rsid w:val="00500A32"/>
    <w:rsid w:val="005019CD"/>
    <w:rsid w:val="0050211E"/>
    <w:rsid w:val="00502510"/>
    <w:rsid w:val="005026DB"/>
    <w:rsid w:val="00502A08"/>
    <w:rsid w:val="00502E34"/>
    <w:rsid w:val="00503940"/>
    <w:rsid w:val="00503D13"/>
    <w:rsid w:val="00503F52"/>
    <w:rsid w:val="005042BD"/>
    <w:rsid w:val="00504677"/>
    <w:rsid w:val="005054FE"/>
    <w:rsid w:val="00505F5D"/>
    <w:rsid w:val="005060C6"/>
    <w:rsid w:val="00506C74"/>
    <w:rsid w:val="005076A4"/>
    <w:rsid w:val="005079FD"/>
    <w:rsid w:val="005102F6"/>
    <w:rsid w:val="005105DC"/>
    <w:rsid w:val="00510623"/>
    <w:rsid w:val="00510776"/>
    <w:rsid w:val="0051184C"/>
    <w:rsid w:val="00512346"/>
    <w:rsid w:val="005123EE"/>
    <w:rsid w:val="00512DD4"/>
    <w:rsid w:val="00512E3A"/>
    <w:rsid w:val="00513A3D"/>
    <w:rsid w:val="00513B79"/>
    <w:rsid w:val="00514756"/>
    <w:rsid w:val="005147B7"/>
    <w:rsid w:val="00514A63"/>
    <w:rsid w:val="00515706"/>
    <w:rsid w:val="00515BC6"/>
    <w:rsid w:val="00516B6C"/>
    <w:rsid w:val="00516DF0"/>
    <w:rsid w:val="00517293"/>
    <w:rsid w:val="00517F03"/>
    <w:rsid w:val="00520F44"/>
    <w:rsid w:val="005214E5"/>
    <w:rsid w:val="005215DF"/>
    <w:rsid w:val="00521F80"/>
    <w:rsid w:val="00522109"/>
    <w:rsid w:val="0052226A"/>
    <w:rsid w:val="00522B4E"/>
    <w:rsid w:val="0052443A"/>
    <w:rsid w:val="005244E9"/>
    <w:rsid w:val="00526CE1"/>
    <w:rsid w:val="005304DB"/>
    <w:rsid w:val="00531338"/>
    <w:rsid w:val="00531796"/>
    <w:rsid w:val="0053209E"/>
    <w:rsid w:val="00532234"/>
    <w:rsid w:val="00532E4E"/>
    <w:rsid w:val="00533962"/>
    <w:rsid w:val="00534475"/>
    <w:rsid w:val="00534AA7"/>
    <w:rsid w:val="00535DC0"/>
    <w:rsid w:val="00536715"/>
    <w:rsid w:val="00536C95"/>
    <w:rsid w:val="00536E85"/>
    <w:rsid w:val="0053795C"/>
    <w:rsid w:val="005379EE"/>
    <w:rsid w:val="005417AD"/>
    <w:rsid w:val="00542F20"/>
    <w:rsid w:val="00544D8B"/>
    <w:rsid w:val="0054552D"/>
    <w:rsid w:val="005457EE"/>
    <w:rsid w:val="00546CB0"/>
    <w:rsid w:val="00547338"/>
    <w:rsid w:val="005509ED"/>
    <w:rsid w:val="005520A5"/>
    <w:rsid w:val="00554030"/>
    <w:rsid w:val="0055411B"/>
    <w:rsid w:val="0055464A"/>
    <w:rsid w:val="00554B58"/>
    <w:rsid w:val="00554DFA"/>
    <w:rsid w:val="0055569E"/>
    <w:rsid w:val="0055660D"/>
    <w:rsid w:val="0055736A"/>
    <w:rsid w:val="0055783B"/>
    <w:rsid w:val="00557BEA"/>
    <w:rsid w:val="00560063"/>
    <w:rsid w:val="0056026B"/>
    <w:rsid w:val="00560F03"/>
    <w:rsid w:val="00562DBE"/>
    <w:rsid w:val="00563B6F"/>
    <w:rsid w:val="00564B38"/>
    <w:rsid w:val="00564F3D"/>
    <w:rsid w:val="005658FD"/>
    <w:rsid w:val="00566C1C"/>
    <w:rsid w:val="00567499"/>
    <w:rsid w:val="00570476"/>
    <w:rsid w:val="00570E5F"/>
    <w:rsid w:val="005714BD"/>
    <w:rsid w:val="00572EC9"/>
    <w:rsid w:val="00573631"/>
    <w:rsid w:val="00573BBA"/>
    <w:rsid w:val="00573F46"/>
    <w:rsid w:val="005744E5"/>
    <w:rsid w:val="00574AE3"/>
    <w:rsid w:val="00574CEA"/>
    <w:rsid w:val="00575753"/>
    <w:rsid w:val="00576393"/>
    <w:rsid w:val="0057675E"/>
    <w:rsid w:val="005773D8"/>
    <w:rsid w:val="00577A69"/>
    <w:rsid w:val="00581BDC"/>
    <w:rsid w:val="00582067"/>
    <w:rsid w:val="00582354"/>
    <w:rsid w:val="00582CB7"/>
    <w:rsid w:val="0058373F"/>
    <w:rsid w:val="00583B7C"/>
    <w:rsid w:val="00584B3B"/>
    <w:rsid w:val="00586665"/>
    <w:rsid w:val="005866F5"/>
    <w:rsid w:val="00586C5F"/>
    <w:rsid w:val="005876ED"/>
    <w:rsid w:val="00590A40"/>
    <w:rsid w:val="005931C9"/>
    <w:rsid w:val="00593C02"/>
    <w:rsid w:val="005945C4"/>
    <w:rsid w:val="00594C9B"/>
    <w:rsid w:val="00595F99"/>
    <w:rsid w:val="00596A1E"/>
    <w:rsid w:val="00596B56"/>
    <w:rsid w:val="005A0D5B"/>
    <w:rsid w:val="005A0EB3"/>
    <w:rsid w:val="005A246F"/>
    <w:rsid w:val="005A268E"/>
    <w:rsid w:val="005A2B3B"/>
    <w:rsid w:val="005A3A1D"/>
    <w:rsid w:val="005A561C"/>
    <w:rsid w:val="005A5636"/>
    <w:rsid w:val="005A5A4B"/>
    <w:rsid w:val="005A6B61"/>
    <w:rsid w:val="005A788B"/>
    <w:rsid w:val="005B06CD"/>
    <w:rsid w:val="005B088A"/>
    <w:rsid w:val="005B0D49"/>
    <w:rsid w:val="005B1320"/>
    <w:rsid w:val="005B1BE0"/>
    <w:rsid w:val="005B2ED5"/>
    <w:rsid w:val="005B2F04"/>
    <w:rsid w:val="005B37C2"/>
    <w:rsid w:val="005B3DAD"/>
    <w:rsid w:val="005B3EF3"/>
    <w:rsid w:val="005B4A00"/>
    <w:rsid w:val="005B4BDE"/>
    <w:rsid w:val="005B5AA7"/>
    <w:rsid w:val="005B771E"/>
    <w:rsid w:val="005B793E"/>
    <w:rsid w:val="005C07CC"/>
    <w:rsid w:val="005C0A92"/>
    <w:rsid w:val="005C0C51"/>
    <w:rsid w:val="005C0F14"/>
    <w:rsid w:val="005C16D4"/>
    <w:rsid w:val="005C1A88"/>
    <w:rsid w:val="005C282F"/>
    <w:rsid w:val="005C32B9"/>
    <w:rsid w:val="005C3C0E"/>
    <w:rsid w:val="005C4732"/>
    <w:rsid w:val="005C5402"/>
    <w:rsid w:val="005C55AC"/>
    <w:rsid w:val="005C612A"/>
    <w:rsid w:val="005C620F"/>
    <w:rsid w:val="005C79E7"/>
    <w:rsid w:val="005D105F"/>
    <w:rsid w:val="005D1554"/>
    <w:rsid w:val="005D16E4"/>
    <w:rsid w:val="005D1852"/>
    <w:rsid w:val="005D35F6"/>
    <w:rsid w:val="005D3619"/>
    <w:rsid w:val="005D3712"/>
    <w:rsid w:val="005D3EE5"/>
    <w:rsid w:val="005D43B7"/>
    <w:rsid w:val="005D5636"/>
    <w:rsid w:val="005D692F"/>
    <w:rsid w:val="005D713F"/>
    <w:rsid w:val="005D7948"/>
    <w:rsid w:val="005D7F24"/>
    <w:rsid w:val="005E015A"/>
    <w:rsid w:val="005E0C23"/>
    <w:rsid w:val="005E0FFA"/>
    <w:rsid w:val="005E1159"/>
    <w:rsid w:val="005E1423"/>
    <w:rsid w:val="005E1462"/>
    <w:rsid w:val="005E2299"/>
    <w:rsid w:val="005E281E"/>
    <w:rsid w:val="005E2B75"/>
    <w:rsid w:val="005E3DF4"/>
    <w:rsid w:val="005E40EF"/>
    <w:rsid w:val="005E58A8"/>
    <w:rsid w:val="005E6EC5"/>
    <w:rsid w:val="005E71D1"/>
    <w:rsid w:val="005E7CED"/>
    <w:rsid w:val="005F15DC"/>
    <w:rsid w:val="005F19B2"/>
    <w:rsid w:val="005F19D2"/>
    <w:rsid w:val="005F2783"/>
    <w:rsid w:val="005F5458"/>
    <w:rsid w:val="005F5770"/>
    <w:rsid w:val="005F6E50"/>
    <w:rsid w:val="005F74E8"/>
    <w:rsid w:val="006002D9"/>
    <w:rsid w:val="00600A6C"/>
    <w:rsid w:val="0060211F"/>
    <w:rsid w:val="00602291"/>
    <w:rsid w:val="006046A2"/>
    <w:rsid w:val="00605000"/>
    <w:rsid w:val="00606E64"/>
    <w:rsid w:val="00607C83"/>
    <w:rsid w:val="00610748"/>
    <w:rsid w:val="00610F8C"/>
    <w:rsid w:val="00611131"/>
    <w:rsid w:val="0061138E"/>
    <w:rsid w:val="00611A2A"/>
    <w:rsid w:val="006123A5"/>
    <w:rsid w:val="00613642"/>
    <w:rsid w:val="00613F2F"/>
    <w:rsid w:val="00614860"/>
    <w:rsid w:val="006149CD"/>
    <w:rsid w:val="0061553F"/>
    <w:rsid w:val="00615A28"/>
    <w:rsid w:val="00615BCF"/>
    <w:rsid w:val="00615DC5"/>
    <w:rsid w:val="006163D6"/>
    <w:rsid w:val="0061644B"/>
    <w:rsid w:val="00616CF3"/>
    <w:rsid w:val="0061771A"/>
    <w:rsid w:val="0061773F"/>
    <w:rsid w:val="00617AEF"/>
    <w:rsid w:val="006200EC"/>
    <w:rsid w:val="006213B8"/>
    <w:rsid w:val="006214E0"/>
    <w:rsid w:val="0062156E"/>
    <w:rsid w:val="00621C9B"/>
    <w:rsid w:val="006228A1"/>
    <w:rsid w:val="00622A07"/>
    <w:rsid w:val="00622AC6"/>
    <w:rsid w:val="0062332A"/>
    <w:rsid w:val="0062429A"/>
    <w:rsid w:val="0062491E"/>
    <w:rsid w:val="00624E07"/>
    <w:rsid w:val="00625A1B"/>
    <w:rsid w:val="00625BB2"/>
    <w:rsid w:val="00627A9C"/>
    <w:rsid w:val="00627E4E"/>
    <w:rsid w:val="00630423"/>
    <w:rsid w:val="006329E8"/>
    <w:rsid w:val="0063366E"/>
    <w:rsid w:val="0063462E"/>
    <w:rsid w:val="0063528D"/>
    <w:rsid w:val="006354EA"/>
    <w:rsid w:val="006357E7"/>
    <w:rsid w:val="00636BDD"/>
    <w:rsid w:val="00637631"/>
    <w:rsid w:val="0063797F"/>
    <w:rsid w:val="00640C17"/>
    <w:rsid w:val="00640CE0"/>
    <w:rsid w:val="00641845"/>
    <w:rsid w:val="00641A1C"/>
    <w:rsid w:val="00641AC0"/>
    <w:rsid w:val="00642301"/>
    <w:rsid w:val="00643290"/>
    <w:rsid w:val="006435AF"/>
    <w:rsid w:val="00643C83"/>
    <w:rsid w:val="00643D7A"/>
    <w:rsid w:val="0064711C"/>
    <w:rsid w:val="00650090"/>
    <w:rsid w:val="0065160D"/>
    <w:rsid w:val="00651D93"/>
    <w:rsid w:val="00651EF4"/>
    <w:rsid w:val="00652CA5"/>
    <w:rsid w:val="0065341E"/>
    <w:rsid w:val="00653BD6"/>
    <w:rsid w:val="00653DC3"/>
    <w:rsid w:val="0065415F"/>
    <w:rsid w:val="00654661"/>
    <w:rsid w:val="00654DC2"/>
    <w:rsid w:val="00655562"/>
    <w:rsid w:val="0065580E"/>
    <w:rsid w:val="00655B4F"/>
    <w:rsid w:val="00655C36"/>
    <w:rsid w:val="0065647E"/>
    <w:rsid w:val="0065789E"/>
    <w:rsid w:val="00657DAA"/>
    <w:rsid w:val="0066003E"/>
    <w:rsid w:val="00661766"/>
    <w:rsid w:val="00661826"/>
    <w:rsid w:val="00662653"/>
    <w:rsid w:val="00663313"/>
    <w:rsid w:val="006638D6"/>
    <w:rsid w:val="00663D7A"/>
    <w:rsid w:val="00663DCA"/>
    <w:rsid w:val="00663DE3"/>
    <w:rsid w:val="00663F33"/>
    <w:rsid w:val="006646D5"/>
    <w:rsid w:val="00664811"/>
    <w:rsid w:val="00664DED"/>
    <w:rsid w:val="00665278"/>
    <w:rsid w:val="00665558"/>
    <w:rsid w:val="006658D2"/>
    <w:rsid w:val="00670910"/>
    <w:rsid w:val="00670CAD"/>
    <w:rsid w:val="00670F18"/>
    <w:rsid w:val="006715B0"/>
    <w:rsid w:val="006716FF"/>
    <w:rsid w:val="006736C2"/>
    <w:rsid w:val="00673BFE"/>
    <w:rsid w:val="00673D77"/>
    <w:rsid w:val="006752E7"/>
    <w:rsid w:val="00675EF5"/>
    <w:rsid w:val="006775AF"/>
    <w:rsid w:val="0068046F"/>
    <w:rsid w:val="006806FE"/>
    <w:rsid w:val="00680795"/>
    <w:rsid w:val="00680D82"/>
    <w:rsid w:val="006823F2"/>
    <w:rsid w:val="00682429"/>
    <w:rsid w:val="00682DCC"/>
    <w:rsid w:val="00683D04"/>
    <w:rsid w:val="0068574C"/>
    <w:rsid w:val="00685D88"/>
    <w:rsid w:val="00685EBD"/>
    <w:rsid w:val="006866C2"/>
    <w:rsid w:val="00686BD3"/>
    <w:rsid w:val="00690049"/>
    <w:rsid w:val="00690A17"/>
    <w:rsid w:val="00690A36"/>
    <w:rsid w:val="006922A5"/>
    <w:rsid w:val="00694906"/>
    <w:rsid w:val="00694D22"/>
    <w:rsid w:val="0069552F"/>
    <w:rsid w:val="00696005"/>
    <w:rsid w:val="00697BBD"/>
    <w:rsid w:val="006A18CD"/>
    <w:rsid w:val="006A18E6"/>
    <w:rsid w:val="006A3557"/>
    <w:rsid w:val="006A4E1F"/>
    <w:rsid w:val="006A5219"/>
    <w:rsid w:val="006A5C99"/>
    <w:rsid w:val="006A5F43"/>
    <w:rsid w:val="006A60DF"/>
    <w:rsid w:val="006A65D4"/>
    <w:rsid w:val="006A6F10"/>
    <w:rsid w:val="006A7E5F"/>
    <w:rsid w:val="006B3FE8"/>
    <w:rsid w:val="006B4833"/>
    <w:rsid w:val="006B4A2E"/>
    <w:rsid w:val="006B4FB2"/>
    <w:rsid w:val="006B6694"/>
    <w:rsid w:val="006B7EC6"/>
    <w:rsid w:val="006C1B16"/>
    <w:rsid w:val="006C1DE4"/>
    <w:rsid w:val="006C2861"/>
    <w:rsid w:val="006C2E85"/>
    <w:rsid w:val="006C3CE1"/>
    <w:rsid w:val="006C48F0"/>
    <w:rsid w:val="006C5522"/>
    <w:rsid w:val="006D0199"/>
    <w:rsid w:val="006D1E51"/>
    <w:rsid w:val="006D2149"/>
    <w:rsid w:val="006D226A"/>
    <w:rsid w:val="006D2ECC"/>
    <w:rsid w:val="006D34EC"/>
    <w:rsid w:val="006D45D8"/>
    <w:rsid w:val="006D471D"/>
    <w:rsid w:val="006D4752"/>
    <w:rsid w:val="006D4E86"/>
    <w:rsid w:val="006D55C1"/>
    <w:rsid w:val="006D6454"/>
    <w:rsid w:val="006D7129"/>
    <w:rsid w:val="006D73B2"/>
    <w:rsid w:val="006D761B"/>
    <w:rsid w:val="006E083D"/>
    <w:rsid w:val="006E19FC"/>
    <w:rsid w:val="006E1FD9"/>
    <w:rsid w:val="006E3B10"/>
    <w:rsid w:val="006E3E4F"/>
    <w:rsid w:val="006E4263"/>
    <w:rsid w:val="006E4F49"/>
    <w:rsid w:val="006E5A22"/>
    <w:rsid w:val="006E6CA9"/>
    <w:rsid w:val="006F2FEF"/>
    <w:rsid w:val="006F3077"/>
    <w:rsid w:val="006F3598"/>
    <w:rsid w:val="006F3C7A"/>
    <w:rsid w:val="006F6CFE"/>
    <w:rsid w:val="006F72DD"/>
    <w:rsid w:val="006F7301"/>
    <w:rsid w:val="0070072C"/>
    <w:rsid w:val="0070135B"/>
    <w:rsid w:val="00701383"/>
    <w:rsid w:val="00701757"/>
    <w:rsid w:val="00701845"/>
    <w:rsid w:val="00701A3C"/>
    <w:rsid w:val="0070459B"/>
    <w:rsid w:val="00704783"/>
    <w:rsid w:val="0070548C"/>
    <w:rsid w:val="00705CB2"/>
    <w:rsid w:val="00706741"/>
    <w:rsid w:val="00710466"/>
    <w:rsid w:val="0071198C"/>
    <w:rsid w:val="00711BF5"/>
    <w:rsid w:val="007131D8"/>
    <w:rsid w:val="007142C3"/>
    <w:rsid w:val="007147E1"/>
    <w:rsid w:val="00714F4A"/>
    <w:rsid w:val="007164AC"/>
    <w:rsid w:val="00717785"/>
    <w:rsid w:val="00720BBF"/>
    <w:rsid w:val="00721D76"/>
    <w:rsid w:val="0072201B"/>
    <w:rsid w:val="00722971"/>
    <w:rsid w:val="0072361E"/>
    <w:rsid w:val="007236C5"/>
    <w:rsid w:val="00723795"/>
    <w:rsid w:val="00723B3C"/>
    <w:rsid w:val="0072419F"/>
    <w:rsid w:val="00724343"/>
    <w:rsid w:val="007253C0"/>
    <w:rsid w:val="00725C7A"/>
    <w:rsid w:val="007303BD"/>
    <w:rsid w:val="00730E69"/>
    <w:rsid w:val="007312C7"/>
    <w:rsid w:val="00731442"/>
    <w:rsid w:val="00731AD2"/>
    <w:rsid w:val="00732067"/>
    <w:rsid w:val="007333FA"/>
    <w:rsid w:val="00733537"/>
    <w:rsid w:val="00734725"/>
    <w:rsid w:val="007355D9"/>
    <w:rsid w:val="00736F20"/>
    <w:rsid w:val="00737979"/>
    <w:rsid w:val="00740B5A"/>
    <w:rsid w:val="007412D4"/>
    <w:rsid w:val="007419C9"/>
    <w:rsid w:val="00741AC7"/>
    <w:rsid w:val="00741BFF"/>
    <w:rsid w:val="00741D20"/>
    <w:rsid w:val="007432EF"/>
    <w:rsid w:val="00743354"/>
    <w:rsid w:val="0074401A"/>
    <w:rsid w:val="007444DF"/>
    <w:rsid w:val="00744641"/>
    <w:rsid w:val="00744725"/>
    <w:rsid w:val="00744DCF"/>
    <w:rsid w:val="00745AA5"/>
    <w:rsid w:val="00746909"/>
    <w:rsid w:val="007476B2"/>
    <w:rsid w:val="00747BEF"/>
    <w:rsid w:val="00750AA5"/>
    <w:rsid w:val="00750C03"/>
    <w:rsid w:val="0075183D"/>
    <w:rsid w:val="00751DB9"/>
    <w:rsid w:val="00752EE1"/>
    <w:rsid w:val="007535FC"/>
    <w:rsid w:val="00753D65"/>
    <w:rsid w:val="007554E8"/>
    <w:rsid w:val="007560FE"/>
    <w:rsid w:val="007568EE"/>
    <w:rsid w:val="00757221"/>
    <w:rsid w:val="007601DD"/>
    <w:rsid w:val="0076070E"/>
    <w:rsid w:val="007608CE"/>
    <w:rsid w:val="00760CB6"/>
    <w:rsid w:val="00761C02"/>
    <w:rsid w:val="00761EA3"/>
    <w:rsid w:val="00762084"/>
    <w:rsid w:val="0076436B"/>
    <w:rsid w:val="00764AEC"/>
    <w:rsid w:val="00766C68"/>
    <w:rsid w:val="00767679"/>
    <w:rsid w:val="007678AB"/>
    <w:rsid w:val="00767B91"/>
    <w:rsid w:val="00770261"/>
    <w:rsid w:val="007709EC"/>
    <w:rsid w:val="0077120A"/>
    <w:rsid w:val="00771EC9"/>
    <w:rsid w:val="00772E72"/>
    <w:rsid w:val="00772F1E"/>
    <w:rsid w:val="007750A0"/>
    <w:rsid w:val="00775B2E"/>
    <w:rsid w:val="00776524"/>
    <w:rsid w:val="00776865"/>
    <w:rsid w:val="00776FEC"/>
    <w:rsid w:val="00777164"/>
    <w:rsid w:val="007776F8"/>
    <w:rsid w:val="00777B72"/>
    <w:rsid w:val="0078053B"/>
    <w:rsid w:val="00780DBD"/>
    <w:rsid w:val="0078138F"/>
    <w:rsid w:val="00781939"/>
    <w:rsid w:val="0078200A"/>
    <w:rsid w:val="00782450"/>
    <w:rsid w:val="00783892"/>
    <w:rsid w:val="00785369"/>
    <w:rsid w:val="0078558D"/>
    <w:rsid w:val="00786448"/>
    <w:rsid w:val="0078656F"/>
    <w:rsid w:val="007865B4"/>
    <w:rsid w:val="007868A1"/>
    <w:rsid w:val="00786C5A"/>
    <w:rsid w:val="00787040"/>
    <w:rsid w:val="007878DC"/>
    <w:rsid w:val="00787DF6"/>
    <w:rsid w:val="00787E8E"/>
    <w:rsid w:val="00791635"/>
    <w:rsid w:val="007918C7"/>
    <w:rsid w:val="00791D91"/>
    <w:rsid w:val="007933A1"/>
    <w:rsid w:val="007934E2"/>
    <w:rsid w:val="00794CB2"/>
    <w:rsid w:val="007950F1"/>
    <w:rsid w:val="00795231"/>
    <w:rsid w:val="00795CB7"/>
    <w:rsid w:val="007A02CF"/>
    <w:rsid w:val="007A06FB"/>
    <w:rsid w:val="007A0C4B"/>
    <w:rsid w:val="007A15A6"/>
    <w:rsid w:val="007A16CA"/>
    <w:rsid w:val="007A1DC4"/>
    <w:rsid w:val="007A27AF"/>
    <w:rsid w:val="007A2C1B"/>
    <w:rsid w:val="007A3DD4"/>
    <w:rsid w:val="007A4367"/>
    <w:rsid w:val="007A489D"/>
    <w:rsid w:val="007A4E92"/>
    <w:rsid w:val="007A6C8B"/>
    <w:rsid w:val="007A71C4"/>
    <w:rsid w:val="007A7497"/>
    <w:rsid w:val="007A7553"/>
    <w:rsid w:val="007A7BDC"/>
    <w:rsid w:val="007B06D6"/>
    <w:rsid w:val="007B2F5A"/>
    <w:rsid w:val="007B363E"/>
    <w:rsid w:val="007B4267"/>
    <w:rsid w:val="007B4880"/>
    <w:rsid w:val="007B61E6"/>
    <w:rsid w:val="007B633D"/>
    <w:rsid w:val="007B7D70"/>
    <w:rsid w:val="007B7FEF"/>
    <w:rsid w:val="007C03B0"/>
    <w:rsid w:val="007C148F"/>
    <w:rsid w:val="007C3CCA"/>
    <w:rsid w:val="007C3CDC"/>
    <w:rsid w:val="007C3FA7"/>
    <w:rsid w:val="007C416C"/>
    <w:rsid w:val="007C49E8"/>
    <w:rsid w:val="007C5791"/>
    <w:rsid w:val="007C5CC0"/>
    <w:rsid w:val="007C6635"/>
    <w:rsid w:val="007C6A06"/>
    <w:rsid w:val="007D00C7"/>
    <w:rsid w:val="007D0437"/>
    <w:rsid w:val="007D054E"/>
    <w:rsid w:val="007D1489"/>
    <w:rsid w:val="007D1A34"/>
    <w:rsid w:val="007D2C05"/>
    <w:rsid w:val="007D2FD0"/>
    <w:rsid w:val="007D4899"/>
    <w:rsid w:val="007D4D15"/>
    <w:rsid w:val="007D5BB2"/>
    <w:rsid w:val="007D6578"/>
    <w:rsid w:val="007D76E5"/>
    <w:rsid w:val="007E02D2"/>
    <w:rsid w:val="007E05C6"/>
    <w:rsid w:val="007E1249"/>
    <w:rsid w:val="007E2027"/>
    <w:rsid w:val="007E2485"/>
    <w:rsid w:val="007E24EB"/>
    <w:rsid w:val="007E3186"/>
    <w:rsid w:val="007E4A53"/>
    <w:rsid w:val="007E4DD7"/>
    <w:rsid w:val="007E4FD8"/>
    <w:rsid w:val="007E52C4"/>
    <w:rsid w:val="007E54DC"/>
    <w:rsid w:val="007E602E"/>
    <w:rsid w:val="007E603F"/>
    <w:rsid w:val="007E60E0"/>
    <w:rsid w:val="007E6259"/>
    <w:rsid w:val="007E66B5"/>
    <w:rsid w:val="007E702B"/>
    <w:rsid w:val="007E7821"/>
    <w:rsid w:val="007F073C"/>
    <w:rsid w:val="007F2A68"/>
    <w:rsid w:val="007F2C80"/>
    <w:rsid w:val="007F3F42"/>
    <w:rsid w:val="007F429C"/>
    <w:rsid w:val="007F4BCD"/>
    <w:rsid w:val="007F610D"/>
    <w:rsid w:val="007F70F1"/>
    <w:rsid w:val="007F7677"/>
    <w:rsid w:val="007F7AEB"/>
    <w:rsid w:val="007F7EE3"/>
    <w:rsid w:val="0080041E"/>
    <w:rsid w:val="008005AD"/>
    <w:rsid w:val="008012AF"/>
    <w:rsid w:val="00802EFD"/>
    <w:rsid w:val="00803184"/>
    <w:rsid w:val="00804978"/>
    <w:rsid w:val="0080555C"/>
    <w:rsid w:val="008070FC"/>
    <w:rsid w:val="00810C3E"/>
    <w:rsid w:val="00811E80"/>
    <w:rsid w:val="008120DF"/>
    <w:rsid w:val="00812210"/>
    <w:rsid w:val="008123F4"/>
    <w:rsid w:val="00812DB2"/>
    <w:rsid w:val="0081323D"/>
    <w:rsid w:val="00813AE3"/>
    <w:rsid w:val="00813EA8"/>
    <w:rsid w:val="00814885"/>
    <w:rsid w:val="0081525D"/>
    <w:rsid w:val="00815858"/>
    <w:rsid w:val="00815A9A"/>
    <w:rsid w:val="0081626A"/>
    <w:rsid w:val="00816ADC"/>
    <w:rsid w:val="00817E37"/>
    <w:rsid w:val="00820FF1"/>
    <w:rsid w:val="008210B8"/>
    <w:rsid w:val="00821872"/>
    <w:rsid w:val="00821FAB"/>
    <w:rsid w:val="0082391A"/>
    <w:rsid w:val="00826DCD"/>
    <w:rsid w:val="00827168"/>
    <w:rsid w:val="00830031"/>
    <w:rsid w:val="0083029B"/>
    <w:rsid w:val="008323D3"/>
    <w:rsid w:val="00832AA6"/>
    <w:rsid w:val="00833989"/>
    <w:rsid w:val="00834388"/>
    <w:rsid w:val="00834C81"/>
    <w:rsid w:val="0083504D"/>
    <w:rsid w:val="00836384"/>
    <w:rsid w:val="00836A3A"/>
    <w:rsid w:val="00837CAA"/>
    <w:rsid w:val="0084136C"/>
    <w:rsid w:val="008414BB"/>
    <w:rsid w:val="00841C61"/>
    <w:rsid w:val="00841E59"/>
    <w:rsid w:val="00842401"/>
    <w:rsid w:val="00845479"/>
    <w:rsid w:val="008456B1"/>
    <w:rsid w:val="00846042"/>
    <w:rsid w:val="00846AEF"/>
    <w:rsid w:val="00846F4F"/>
    <w:rsid w:val="00847F13"/>
    <w:rsid w:val="00850983"/>
    <w:rsid w:val="0085126E"/>
    <w:rsid w:val="00851612"/>
    <w:rsid w:val="008519CE"/>
    <w:rsid w:val="00851D34"/>
    <w:rsid w:val="00851DB2"/>
    <w:rsid w:val="00852096"/>
    <w:rsid w:val="008531D5"/>
    <w:rsid w:val="008531FE"/>
    <w:rsid w:val="008533F4"/>
    <w:rsid w:val="00853B3D"/>
    <w:rsid w:val="008551D6"/>
    <w:rsid w:val="008564FA"/>
    <w:rsid w:val="00856F6A"/>
    <w:rsid w:val="00857748"/>
    <w:rsid w:val="0086025F"/>
    <w:rsid w:val="0086038D"/>
    <w:rsid w:val="008624DF"/>
    <w:rsid w:val="00863C46"/>
    <w:rsid w:val="00863D20"/>
    <w:rsid w:val="008648D4"/>
    <w:rsid w:val="00864E33"/>
    <w:rsid w:val="00865164"/>
    <w:rsid w:val="008662DE"/>
    <w:rsid w:val="00866458"/>
    <w:rsid w:val="008675BC"/>
    <w:rsid w:val="0086762C"/>
    <w:rsid w:val="008679A3"/>
    <w:rsid w:val="00867B07"/>
    <w:rsid w:val="00867FDB"/>
    <w:rsid w:val="00870C3C"/>
    <w:rsid w:val="00872089"/>
    <w:rsid w:val="00875B52"/>
    <w:rsid w:val="00875E85"/>
    <w:rsid w:val="0087662D"/>
    <w:rsid w:val="00880079"/>
    <w:rsid w:val="0088057B"/>
    <w:rsid w:val="0088068B"/>
    <w:rsid w:val="00882740"/>
    <w:rsid w:val="00883B47"/>
    <w:rsid w:val="00884348"/>
    <w:rsid w:val="008846E3"/>
    <w:rsid w:val="00884DA4"/>
    <w:rsid w:val="008851BF"/>
    <w:rsid w:val="00886B5E"/>
    <w:rsid w:val="0089276E"/>
    <w:rsid w:val="00893D30"/>
    <w:rsid w:val="00895B01"/>
    <w:rsid w:val="00895D8F"/>
    <w:rsid w:val="008960F2"/>
    <w:rsid w:val="00896410"/>
    <w:rsid w:val="00897A0C"/>
    <w:rsid w:val="008A25DD"/>
    <w:rsid w:val="008A2E2E"/>
    <w:rsid w:val="008A37C6"/>
    <w:rsid w:val="008A3D80"/>
    <w:rsid w:val="008A4243"/>
    <w:rsid w:val="008A51FC"/>
    <w:rsid w:val="008A5EF6"/>
    <w:rsid w:val="008A6398"/>
    <w:rsid w:val="008A667B"/>
    <w:rsid w:val="008A669D"/>
    <w:rsid w:val="008A6CAF"/>
    <w:rsid w:val="008A7C85"/>
    <w:rsid w:val="008B06BD"/>
    <w:rsid w:val="008B4890"/>
    <w:rsid w:val="008B50D8"/>
    <w:rsid w:val="008B5825"/>
    <w:rsid w:val="008B5D31"/>
    <w:rsid w:val="008B6D4C"/>
    <w:rsid w:val="008B74C8"/>
    <w:rsid w:val="008B76DD"/>
    <w:rsid w:val="008B7A3B"/>
    <w:rsid w:val="008B7E45"/>
    <w:rsid w:val="008C0124"/>
    <w:rsid w:val="008C0671"/>
    <w:rsid w:val="008C0A61"/>
    <w:rsid w:val="008C152A"/>
    <w:rsid w:val="008C171B"/>
    <w:rsid w:val="008C2614"/>
    <w:rsid w:val="008C362B"/>
    <w:rsid w:val="008C39F7"/>
    <w:rsid w:val="008C5138"/>
    <w:rsid w:val="008C5AF3"/>
    <w:rsid w:val="008C6158"/>
    <w:rsid w:val="008C61CA"/>
    <w:rsid w:val="008D01FF"/>
    <w:rsid w:val="008D0229"/>
    <w:rsid w:val="008D077D"/>
    <w:rsid w:val="008D1206"/>
    <w:rsid w:val="008D1B25"/>
    <w:rsid w:val="008D21B9"/>
    <w:rsid w:val="008D282A"/>
    <w:rsid w:val="008D31ED"/>
    <w:rsid w:val="008D3B2D"/>
    <w:rsid w:val="008D69C3"/>
    <w:rsid w:val="008D6A99"/>
    <w:rsid w:val="008D7263"/>
    <w:rsid w:val="008D7409"/>
    <w:rsid w:val="008E0660"/>
    <w:rsid w:val="008E08AC"/>
    <w:rsid w:val="008E08B9"/>
    <w:rsid w:val="008E09EE"/>
    <w:rsid w:val="008E1403"/>
    <w:rsid w:val="008E2F82"/>
    <w:rsid w:val="008F09DF"/>
    <w:rsid w:val="008F1D0E"/>
    <w:rsid w:val="008F1DE7"/>
    <w:rsid w:val="008F203E"/>
    <w:rsid w:val="008F3BD7"/>
    <w:rsid w:val="008F3DB8"/>
    <w:rsid w:val="008F459A"/>
    <w:rsid w:val="008F52E9"/>
    <w:rsid w:val="008F6DA0"/>
    <w:rsid w:val="009001AE"/>
    <w:rsid w:val="0090229A"/>
    <w:rsid w:val="009026E2"/>
    <w:rsid w:val="00902ADB"/>
    <w:rsid w:val="00902C7E"/>
    <w:rsid w:val="00902E6E"/>
    <w:rsid w:val="00905AE4"/>
    <w:rsid w:val="0090615B"/>
    <w:rsid w:val="009063E3"/>
    <w:rsid w:val="00910DB3"/>
    <w:rsid w:val="009119A9"/>
    <w:rsid w:val="00912B91"/>
    <w:rsid w:val="00914C76"/>
    <w:rsid w:val="009156E1"/>
    <w:rsid w:val="00915F88"/>
    <w:rsid w:val="00916F96"/>
    <w:rsid w:val="00922D2F"/>
    <w:rsid w:val="00922FE5"/>
    <w:rsid w:val="00923196"/>
    <w:rsid w:val="009235F5"/>
    <w:rsid w:val="00923CBA"/>
    <w:rsid w:val="00923F5F"/>
    <w:rsid w:val="009245C2"/>
    <w:rsid w:val="00925468"/>
    <w:rsid w:val="00932045"/>
    <w:rsid w:val="00932E5D"/>
    <w:rsid w:val="00934C30"/>
    <w:rsid w:val="00934CE7"/>
    <w:rsid w:val="00935495"/>
    <w:rsid w:val="0093621A"/>
    <w:rsid w:val="009362F8"/>
    <w:rsid w:val="00936477"/>
    <w:rsid w:val="009370D5"/>
    <w:rsid w:val="00937FD5"/>
    <w:rsid w:val="00940128"/>
    <w:rsid w:val="00940357"/>
    <w:rsid w:val="0094182C"/>
    <w:rsid w:val="00941B73"/>
    <w:rsid w:val="0094212B"/>
    <w:rsid w:val="00942AE4"/>
    <w:rsid w:val="009447F4"/>
    <w:rsid w:val="00944887"/>
    <w:rsid w:val="009449BA"/>
    <w:rsid w:val="00945C50"/>
    <w:rsid w:val="00945F6B"/>
    <w:rsid w:val="00946405"/>
    <w:rsid w:val="009468CB"/>
    <w:rsid w:val="00946E0B"/>
    <w:rsid w:val="009477AA"/>
    <w:rsid w:val="009506E3"/>
    <w:rsid w:val="00950F35"/>
    <w:rsid w:val="0095164F"/>
    <w:rsid w:val="00951E7F"/>
    <w:rsid w:val="0095448F"/>
    <w:rsid w:val="00954A1A"/>
    <w:rsid w:val="00954E8C"/>
    <w:rsid w:val="009573BA"/>
    <w:rsid w:val="00957640"/>
    <w:rsid w:val="009612C3"/>
    <w:rsid w:val="00961914"/>
    <w:rsid w:val="00961A86"/>
    <w:rsid w:val="00961E51"/>
    <w:rsid w:val="0096294A"/>
    <w:rsid w:val="0096412A"/>
    <w:rsid w:val="009670E3"/>
    <w:rsid w:val="00970787"/>
    <w:rsid w:val="00970A3D"/>
    <w:rsid w:val="00971388"/>
    <w:rsid w:val="009719EC"/>
    <w:rsid w:val="00973C70"/>
    <w:rsid w:val="00973DC1"/>
    <w:rsid w:val="00974D0A"/>
    <w:rsid w:val="00975F4E"/>
    <w:rsid w:val="00977246"/>
    <w:rsid w:val="009777CC"/>
    <w:rsid w:val="009778D3"/>
    <w:rsid w:val="00982EEC"/>
    <w:rsid w:val="0098498E"/>
    <w:rsid w:val="00984B75"/>
    <w:rsid w:val="00984DA3"/>
    <w:rsid w:val="009853A8"/>
    <w:rsid w:val="0098563A"/>
    <w:rsid w:val="00985685"/>
    <w:rsid w:val="00985722"/>
    <w:rsid w:val="0098579C"/>
    <w:rsid w:val="0098684E"/>
    <w:rsid w:val="00987584"/>
    <w:rsid w:val="009878F2"/>
    <w:rsid w:val="00987B4F"/>
    <w:rsid w:val="00987C39"/>
    <w:rsid w:val="009913A0"/>
    <w:rsid w:val="00991C9B"/>
    <w:rsid w:val="0099217E"/>
    <w:rsid w:val="00992BBE"/>
    <w:rsid w:val="009937FB"/>
    <w:rsid w:val="00995301"/>
    <w:rsid w:val="009966C2"/>
    <w:rsid w:val="00996AD3"/>
    <w:rsid w:val="0099734F"/>
    <w:rsid w:val="00997CF1"/>
    <w:rsid w:val="009A04DC"/>
    <w:rsid w:val="009A102A"/>
    <w:rsid w:val="009A2B82"/>
    <w:rsid w:val="009A3ADF"/>
    <w:rsid w:val="009A45DE"/>
    <w:rsid w:val="009A607F"/>
    <w:rsid w:val="009A61FB"/>
    <w:rsid w:val="009A6729"/>
    <w:rsid w:val="009A7E16"/>
    <w:rsid w:val="009B1714"/>
    <w:rsid w:val="009B252E"/>
    <w:rsid w:val="009B3008"/>
    <w:rsid w:val="009B353A"/>
    <w:rsid w:val="009B4245"/>
    <w:rsid w:val="009B4B4A"/>
    <w:rsid w:val="009B4C7A"/>
    <w:rsid w:val="009B53C4"/>
    <w:rsid w:val="009B72BC"/>
    <w:rsid w:val="009B7A6C"/>
    <w:rsid w:val="009B7AB3"/>
    <w:rsid w:val="009C02DA"/>
    <w:rsid w:val="009C1364"/>
    <w:rsid w:val="009C1449"/>
    <w:rsid w:val="009C1609"/>
    <w:rsid w:val="009C3072"/>
    <w:rsid w:val="009C3DF2"/>
    <w:rsid w:val="009C4AF9"/>
    <w:rsid w:val="009C4EE8"/>
    <w:rsid w:val="009C5188"/>
    <w:rsid w:val="009C54E4"/>
    <w:rsid w:val="009C5956"/>
    <w:rsid w:val="009C62A8"/>
    <w:rsid w:val="009C6D52"/>
    <w:rsid w:val="009C76D6"/>
    <w:rsid w:val="009C7855"/>
    <w:rsid w:val="009C7F4A"/>
    <w:rsid w:val="009D0258"/>
    <w:rsid w:val="009D0846"/>
    <w:rsid w:val="009D0F4D"/>
    <w:rsid w:val="009D105F"/>
    <w:rsid w:val="009D1D7E"/>
    <w:rsid w:val="009D298B"/>
    <w:rsid w:val="009D2EF8"/>
    <w:rsid w:val="009D32D6"/>
    <w:rsid w:val="009D3D58"/>
    <w:rsid w:val="009D4E82"/>
    <w:rsid w:val="009D5382"/>
    <w:rsid w:val="009D5ACA"/>
    <w:rsid w:val="009D6A0C"/>
    <w:rsid w:val="009D6B64"/>
    <w:rsid w:val="009D75A2"/>
    <w:rsid w:val="009D7C2D"/>
    <w:rsid w:val="009E16CB"/>
    <w:rsid w:val="009E34A8"/>
    <w:rsid w:val="009E38F0"/>
    <w:rsid w:val="009E4B78"/>
    <w:rsid w:val="009E5317"/>
    <w:rsid w:val="009E6E9F"/>
    <w:rsid w:val="009E6FE9"/>
    <w:rsid w:val="009E750A"/>
    <w:rsid w:val="009F00FA"/>
    <w:rsid w:val="009F031C"/>
    <w:rsid w:val="009F0C76"/>
    <w:rsid w:val="009F14DA"/>
    <w:rsid w:val="009F1B41"/>
    <w:rsid w:val="009F27C5"/>
    <w:rsid w:val="009F27D4"/>
    <w:rsid w:val="009F321B"/>
    <w:rsid w:val="009F34B9"/>
    <w:rsid w:val="009F39B8"/>
    <w:rsid w:val="009F39C5"/>
    <w:rsid w:val="009F3AA7"/>
    <w:rsid w:val="009F3BB1"/>
    <w:rsid w:val="009F3DBC"/>
    <w:rsid w:val="009F47F1"/>
    <w:rsid w:val="009F4A8B"/>
    <w:rsid w:val="009F5856"/>
    <w:rsid w:val="009F5A43"/>
    <w:rsid w:val="009F67F2"/>
    <w:rsid w:val="009F7910"/>
    <w:rsid w:val="009F7BA9"/>
    <w:rsid w:val="00A00E64"/>
    <w:rsid w:val="00A01B86"/>
    <w:rsid w:val="00A05E2D"/>
    <w:rsid w:val="00A063CD"/>
    <w:rsid w:val="00A0679C"/>
    <w:rsid w:val="00A0703C"/>
    <w:rsid w:val="00A07FA6"/>
    <w:rsid w:val="00A1057E"/>
    <w:rsid w:val="00A11A6C"/>
    <w:rsid w:val="00A11B3F"/>
    <w:rsid w:val="00A11CE7"/>
    <w:rsid w:val="00A11FF2"/>
    <w:rsid w:val="00A12556"/>
    <w:rsid w:val="00A1370E"/>
    <w:rsid w:val="00A14452"/>
    <w:rsid w:val="00A149A3"/>
    <w:rsid w:val="00A14DBA"/>
    <w:rsid w:val="00A16C95"/>
    <w:rsid w:val="00A17225"/>
    <w:rsid w:val="00A17384"/>
    <w:rsid w:val="00A17D15"/>
    <w:rsid w:val="00A201BA"/>
    <w:rsid w:val="00A20346"/>
    <w:rsid w:val="00A20524"/>
    <w:rsid w:val="00A2139A"/>
    <w:rsid w:val="00A21829"/>
    <w:rsid w:val="00A23DAB"/>
    <w:rsid w:val="00A2443D"/>
    <w:rsid w:val="00A24536"/>
    <w:rsid w:val="00A255D9"/>
    <w:rsid w:val="00A25C09"/>
    <w:rsid w:val="00A25D9E"/>
    <w:rsid w:val="00A2646E"/>
    <w:rsid w:val="00A266A8"/>
    <w:rsid w:val="00A2731E"/>
    <w:rsid w:val="00A27C47"/>
    <w:rsid w:val="00A30CC2"/>
    <w:rsid w:val="00A30EB4"/>
    <w:rsid w:val="00A331F8"/>
    <w:rsid w:val="00A334A4"/>
    <w:rsid w:val="00A33B25"/>
    <w:rsid w:val="00A34EE1"/>
    <w:rsid w:val="00A35429"/>
    <w:rsid w:val="00A35DD8"/>
    <w:rsid w:val="00A37B28"/>
    <w:rsid w:val="00A40266"/>
    <w:rsid w:val="00A40ADB"/>
    <w:rsid w:val="00A42978"/>
    <w:rsid w:val="00A42E27"/>
    <w:rsid w:val="00A430EE"/>
    <w:rsid w:val="00A43634"/>
    <w:rsid w:val="00A43A09"/>
    <w:rsid w:val="00A43AD6"/>
    <w:rsid w:val="00A43C35"/>
    <w:rsid w:val="00A43DD9"/>
    <w:rsid w:val="00A44C71"/>
    <w:rsid w:val="00A45E25"/>
    <w:rsid w:val="00A477E2"/>
    <w:rsid w:val="00A502D9"/>
    <w:rsid w:val="00A503F8"/>
    <w:rsid w:val="00A50677"/>
    <w:rsid w:val="00A50D10"/>
    <w:rsid w:val="00A513BD"/>
    <w:rsid w:val="00A515B5"/>
    <w:rsid w:val="00A51DBF"/>
    <w:rsid w:val="00A527D7"/>
    <w:rsid w:val="00A52FAF"/>
    <w:rsid w:val="00A535AE"/>
    <w:rsid w:val="00A55376"/>
    <w:rsid w:val="00A55F18"/>
    <w:rsid w:val="00A5635D"/>
    <w:rsid w:val="00A56CCC"/>
    <w:rsid w:val="00A57196"/>
    <w:rsid w:val="00A579BB"/>
    <w:rsid w:val="00A57D84"/>
    <w:rsid w:val="00A6082A"/>
    <w:rsid w:val="00A609EE"/>
    <w:rsid w:val="00A610E0"/>
    <w:rsid w:val="00A61CBA"/>
    <w:rsid w:val="00A66FE9"/>
    <w:rsid w:val="00A674F3"/>
    <w:rsid w:val="00A70AF0"/>
    <w:rsid w:val="00A72CC6"/>
    <w:rsid w:val="00A74180"/>
    <w:rsid w:val="00A74D17"/>
    <w:rsid w:val="00A75A71"/>
    <w:rsid w:val="00A75F4E"/>
    <w:rsid w:val="00A76710"/>
    <w:rsid w:val="00A768C5"/>
    <w:rsid w:val="00A776E1"/>
    <w:rsid w:val="00A80C6C"/>
    <w:rsid w:val="00A80CC4"/>
    <w:rsid w:val="00A821A9"/>
    <w:rsid w:val="00A8269E"/>
    <w:rsid w:val="00A8445B"/>
    <w:rsid w:val="00A84B4B"/>
    <w:rsid w:val="00A858CE"/>
    <w:rsid w:val="00A8670C"/>
    <w:rsid w:val="00A86E86"/>
    <w:rsid w:val="00A87033"/>
    <w:rsid w:val="00A87788"/>
    <w:rsid w:val="00A87CFA"/>
    <w:rsid w:val="00A90EEB"/>
    <w:rsid w:val="00A9103B"/>
    <w:rsid w:val="00A919A2"/>
    <w:rsid w:val="00A91D78"/>
    <w:rsid w:val="00A93903"/>
    <w:rsid w:val="00A9397C"/>
    <w:rsid w:val="00A95E14"/>
    <w:rsid w:val="00A95F8D"/>
    <w:rsid w:val="00A97855"/>
    <w:rsid w:val="00AA104B"/>
    <w:rsid w:val="00AA1214"/>
    <w:rsid w:val="00AA1F04"/>
    <w:rsid w:val="00AA2C65"/>
    <w:rsid w:val="00AA31A2"/>
    <w:rsid w:val="00AA325D"/>
    <w:rsid w:val="00AA328A"/>
    <w:rsid w:val="00AA552C"/>
    <w:rsid w:val="00AA55B3"/>
    <w:rsid w:val="00AA61E3"/>
    <w:rsid w:val="00AA6591"/>
    <w:rsid w:val="00AA79A7"/>
    <w:rsid w:val="00AA7CBE"/>
    <w:rsid w:val="00AA7D89"/>
    <w:rsid w:val="00AB12C1"/>
    <w:rsid w:val="00AB1609"/>
    <w:rsid w:val="00AB1A44"/>
    <w:rsid w:val="00AB1AEC"/>
    <w:rsid w:val="00AB1C48"/>
    <w:rsid w:val="00AB1D1B"/>
    <w:rsid w:val="00AB2B89"/>
    <w:rsid w:val="00AB2C51"/>
    <w:rsid w:val="00AB32DA"/>
    <w:rsid w:val="00AB38C0"/>
    <w:rsid w:val="00AB4003"/>
    <w:rsid w:val="00AB4264"/>
    <w:rsid w:val="00AB4A40"/>
    <w:rsid w:val="00AB4B07"/>
    <w:rsid w:val="00AB4B50"/>
    <w:rsid w:val="00AB4E3C"/>
    <w:rsid w:val="00AB50A5"/>
    <w:rsid w:val="00AB7995"/>
    <w:rsid w:val="00AC106F"/>
    <w:rsid w:val="00AC1549"/>
    <w:rsid w:val="00AC1AF6"/>
    <w:rsid w:val="00AC1B49"/>
    <w:rsid w:val="00AC3A2B"/>
    <w:rsid w:val="00AC3B1C"/>
    <w:rsid w:val="00AC3E51"/>
    <w:rsid w:val="00AC4F1B"/>
    <w:rsid w:val="00AC51F2"/>
    <w:rsid w:val="00AC51FC"/>
    <w:rsid w:val="00AC5AB6"/>
    <w:rsid w:val="00AC6246"/>
    <w:rsid w:val="00AC64D3"/>
    <w:rsid w:val="00AC6806"/>
    <w:rsid w:val="00AD0A8D"/>
    <w:rsid w:val="00AD0CCA"/>
    <w:rsid w:val="00AD0E7A"/>
    <w:rsid w:val="00AD0F99"/>
    <w:rsid w:val="00AD2A5E"/>
    <w:rsid w:val="00AD2F12"/>
    <w:rsid w:val="00AD364F"/>
    <w:rsid w:val="00AD4493"/>
    <w:rsid w:val="00AD47C3"/>
    <w:rsid w:val="00AD4866"/>
    <w:rsid w:val="00AD55F7"/>
    <w:rsid w:val="00AD584B"/>
    <w:rsid w:val="00AD6698"/>
    <w:rsid w:val="00AD70F1"/>
    <w:rsid w:val="00AE0CDB"/>
    <w:rsid w:val="00AE1093"/>
    <w:rsid w:val="00AE11C3"/>
    <w:rsid w:val="00AE199A"/>
    <w:rsid w:val="00AE1CE3"/>
    <w:rsid w:val="00AE21DF"/>
    <w:rsid w:val="00AE2B30"/>
    <w:rsid w:val="00AE3C7B"/>
    <w:rsid w:val="00AE3E04"/>
    <w:rsid w:val="00AE4DD7"/>
    <w:rsid w:val="00AE591A"/>
    <w:rsid w:val="00AE5D80"/>
    <w:rsid w:val="00AE5EF1"/>
    <w:rsid w:val="00AF063E"/>
    <w:rsid w:val="00AF0FAE"/>
    <w:rsid w:val="00AF105B"/>
    <w:rsid w:val="00AF1C6F"/>
    <w:rsid w:val="00AF2F73"/>
    <w:rsid w:val="00AF33D5"/>
    <w:rsid w:val="00AF3877"/>
    <w:rsid w:val="00AF38DD"/>
    <w:rsid w:val="00AF3FD8"/>
    <w:rsid w:val="00AF5C22"/>
    <w:rsid w:val="00AF5D7B"/>
    <w:rsid w:val="00AF5D83"/>
    <w:rsid w:val="00AF7589"/>
    <w:rsid w:val="00AF7B15"/>
    <w:rsid w:val="00B00B7E"/>
    <w:rsid w:val="00B028FD"/>
    <w:rsid w:val="00B053AF"/>
    <w:rsid w:val="00B05DAA"/>
    <w:rsid w:val="00B07714"/>
    <w:rsid w:val="00B07DC4"/>
    <w:rsid w:val="00B10627"/>
    <w:rsid w:val="00B13168"/>
    <w:rsid w:val="00B1462B"/>
    <w:rsid w:val="00B14A1B"/>
    <w:rsid w:val="00B14AA4"/>
    <w:rsid w:val="00B14F96"/>
    <w:rsid w:val="00B14F98"/>
    <w:rsid w:val="00B15392"/>
    <w:rsid w:val="00B16132"/>
    <w:rsid w:val="00B20713"/>
    <w:rsid w:val="00B208EB"/>
    <w:rsid w:val="00B20A8D"/>
    <w:rsid w:val="00B20D29"/>
    <w:rsid w:val="00B20E14"/>
    <w:rsid w:val="00B20EB2"/>
    <w:rsid w:val="00B214D9"/>
    <w:rsid w:val="00B217C7"/>
    <w:rsid w:val="00B2197D"/>
    <w:rsid w:val="00B2263E"/>
    <w:rsid w:val="00B22BBF"/>
    <w:rsid w:val="00B245AC"/>
    <w:rsid w:val="00B25901"/>
    <w:rsid w:val="00B2609A"/>
    <w:rsid w:val="00B26505"/>
    <w:rsid w:val="00B2780A"/>
    <w:rsid w:val="00B27CB1"/>
    <w:rsid w:val="00B27D94"/>
    <w:rsid w:val="00B308E3"/>
    <w:rsid w:val="00B30F67"/>
    <w:rsid w:val="00B31F44"/>
    <w:rsid w:val="00B32846"/>
    <w:rsid w:val="00B328EB"/>
    <w:rsid w:val="00B33656"/>
    <w:rsid w:val="00B33868"/>
    <w:rsid w:val="00B3448A"/>
    <w:rsid w:val="00B347B3"/>
    <w:rsid w:val="00B34FEE"/>
    <w:rsid w:val="00B35C6D"/>
    <w:rsid w:val="00B3665F"/>
    <w:rsid w:val="00B367EE"/>
    <w:rsid w:val="00B3695B"/>
    <w:rsid w:val="00B36A58"/>
    <w:rsid w:val="00B37A7D"/>
    <w:rsid w:val="00B37D3C"/>
    <w:rsid w:val="00B40171"/>
    <w:rsid w:val="00B40942"/>
    <w:rsid w:val="00B41EB0"/>
    <w:rsid w:val="00B43AE8"/>
    <w:rsid w:val="00B43F29"/>
    <w:rsid w:val="00B44204"/>
    <w:rsid w:val="00B44389"/>
    <w:rsid w:val="00B44951"/>
    <w:rsid w:val="00B45AC7"/>
    <w:rsid w:val="00B46B77"/>
    <w:rsid w:val="00B51FF6"/>
    <w:rsid w:val="00B52961"/>
    <w:rsid w:val="00B52B4D"/>
    <w:rsid w:val="00B53409"/>
    <w:rsid w:val="00B53FE0"/>
    <w:rsid w:val="00B5461D"/>
    <w:rsid w:val="00B54836"/>
    <w:rsid w:val="00B55622"/>
    <w:rsid w:val="00B557EF"/>
    <w:rsid w:val="00B55BD8"/>
    <w:rsid w:val="00B56142"/>
    <w:rsid w:val="00B5734D"/>
    <w:rsid w:val="00B57BAA"/>
    <w:rsid w:val="00B57DBA"/>
    <w:rsid w:val="00B60709"/>
    <w:rsid w:val="00B609E0"/>
    <w:rsid w:val="00B63A9C"/>
    <w:rsid w:val="00B63F16"/>
    <w:rsid w:val="00B64F04"/>
    <w:rsid w:val="00B66304"/>
    <w:rsid w:val="00B67994"/>
    <w:rsid w:val="00B67A51"/>
    <w:rsid w:val="00B701C9"/>
    <w:rsid w:val="00B702F0"/>
    <w:rsid w:val="00B70AE1"/>
    <w:rsid w:val="00B70E6D"/>
    <w:rsid w:val="00B719D0"/>
    <w:rsid w:val="00B72049"/>
    <w:rsid w:val="00B724C8"/>
    <w:rsid w:val="00B7275C"/>
    <w:rsid w:val="00B72BC1"/>
    <w:rsid w:val="00B73511"/>
    <w:rsid w:val="00B736C5"/>
    <w:rsid w:val="00B73D6B"/>
    <w:rsid w:val="00B7412D"/>
    <w:rsid w:val="00B743FE"/>
    <w:rsid w:val="00B7474D"/>
    <w:rsid w:val="00B77519"/>
    <w:rsid w:val="00B77924"/>
    <w:rsid w:val="00B806A4"/>
    <w:rsid w:val="00B80C1B"/>
    <w:rsid w:val="00B81CAB"/>
    <w:rsid w:val="00B81CBF"/>
    <w:rsid w:val="00B828D3"/>
    <w:rsid w:val="00B8371F"/>
    <w:rsid w:val="00B8764E"/>
    <w:rsid w:val="00B90024"/>
    <w:rsid w:val="00B91944"/>
    <w:rsid w:val="00B92095"/>
    <w:rsid w:val="00B92275"/>
    <w:rsid w:val="00B942BC"/>
    <w:rsid w:val="00B95123"/>
    <w:rsid w:val="00B952F2"/>
    <w:rsid w:val="00B95A03"/>
    <w:rsid w:val="00B963EE"/>
    <w:rsid w:val="00B9784D"/>
    <w:rsid w:val="00BA0061"/>
    <w:rsid w:val="00BA007B"/>
    <w:rsid w:val="00BA0E5C"/>
    <w:rsid w:val="00BA183D"/>
    <w:rsid w:val="00BA19EB"/>
    <w:rsid w:val="00BA1E80"/>
    <w:rsid w:val="00BA1EF0"/>
    <w:rsid w:val="00BA3129"/>
    <w:rsid w:val="00BA422F"/>
    <w:rsid w:val="00BA4420"/>
    <w:rsid w:val="00BA4905"/>
    <w:rsid w:val="00BA55E8"/>
    <w:rsid w:val="00BA66CF"/>
    <w:rsid w:val="00BA7AD6"/>
    <w:rsid w:val="00BB0E36"/>
    <w:rsid w:val="00BB0F1D"/>
    <w:rsid w:val="00BB1373"/>
    <w:rsid w:val="00BB17CA"/>
    <w:rsid w:val="00BB3152"/>
    <w:rsid w:val="00BB31F8"/>
    <w:rsid w:val="00BB3C2B"/>
    <w:rsid w:val="00BB4A93"/>
    <w:rsid w:val="00BB5D11"/>
    <w:rsid w:val="00BB5FA0"/>
    <w:rsid w:val="00BB7869"/>
    <w:rsid w:val="00BB7B96"/>
    <w:rsid w:val="00BB7CB8"/>
    <w:rsid w:val="00BC028C"/>
    <w:rsid w:val="00BC132B"/>
    <w:rsid w:val="00BC25EC"/>
    <w:rsid w:val="00BC2F43"/>
    <w:rsid w:val="00BC333C"/>
    <w:rsid w:val="00BC45A5"/>
    <w:rsid w:val="00BC4601"/>
    <w:rsid w:val="00BC590D"/>
    <w:rsid w:val="00BC798E"/>
    <w:rsid w:val="00BC7DF7"/>
    <w:rsid w:val="00BC7EC0"/>
    <w:rsid w:val="00BD09D2"/>
    <w:rsid w:val="00BD2AAE"/>
    <w:rsid w:val="00BD5E35"/>
    <w:rsid w:val="00BD646B"/>
    <w:rsid w:val="00BD68CA"/>
    <w:rsid w:val="00BD7EF6"/>
    <w:rsid w:val="00BD7FFC"/>
    <w:rsid w:val="00BE0562"/>
    <w:rsid w:val="00BE0D85"/>
    <w:rsid w:val="00BE1B45"/>
    <w:rsid w:val="00BE2AA1"/>
    <w:rsid w:val="00BE307E"/>
    <w:rsid w:val="00BE33CA"/>
    <w:rsid w:val="00BE375B"/>
    <w:rsid w:val="00BE4487"/>
    <w:rsid w:val="00BE537F"/>
    <w:rsid w:val="00BE61E1"/>
    <w:rsid w:val="00BE705D"/>
    <w:rsid w:val="00BF0C0D"/>
    <w:rsid w:val="00BF223F"/>
    <w:rsid w:val="00BF2DEB"/>
    <w:rsid w:val="00BF3A4C"/>
    <w:rsid w:val="00BF3A5A"/>
    <w:rsid w:val="00BF4588"/>
    <w:rsid w:val="00BF4B8F"/>
    <w:rsid w:val="00BF4FCC"/>
    <w:rsid w:val="00BF5558"/>
    <w:rsid w:val="00BF5E3E"/>
    <w:rsid w:val="00BF6536"/>
    <w:rsid w:val="00BF654B"/>
    <w:rsid w:val="00BF77D7"/>
    <w:rsid w:val="00C00137"/>
    <w:rsid w:val="00C00569"/>
    <w:rsid w:val="00C00A4A"/>
    <w:rsid w:val="00C014BE"/>
    <w:rsid w:val="00C020ED"/>
    <w:rsid w:val="00C02E9E"/>
    <w:rsid w:val="00C03325"/>
    <w:rsid w:val="00C034BE"/>
    <w:rsid w:val="00C037B6"/>
    <w:rsid w:val="00C05507"/>
    <w:rsid w:val="00C0578C"/>
    <w:rsid w:val="00C05AEE"/>
    <w:rsid w:val="00C06634"/>
    <w:rsid w:val="00C07101"/>
    <w:rsid w:val="00C10286"/>
    <w:rsid w:val="00C10941"/>
    <w:rsid w:val="00C10E3A"/>
    <w:rsid w:val="00C11336"/>
    <w:rsid w:val="00C11D90"/>
    <w:rsid w:val="00C11F13"/>
    <w:rsid w:val="00C125C5"/>
    <w:rsid w:val="00C15548"/>
    <w:rsid w:val="00C15AFA"/>
    <w:rsid w:val="00C207B0"/>
    <w:rsid w:val="00C22562"/>
    <w:rsid w:val="00C23AF4"/>
    <w:rsid w:val="00C24736"/>
    <w:rsid w:val="00C24B9C"/>
    <w:rsid w:val="00C24E5E"/>
    <w:rsid w:val="00C251FD"/>
    <w:rsid w:val="00C25D88"/>
    <w:rsid w:val="00C25E54"/>
    <w:rsid w:val="00C2671D"/>
    <w:rsid w:val="00C27427"/>
    <w:rsid w:val="00C307B9"/>
    <w:rsid w:val="00C30BAC"/>
    <w:rsid w:val="00C30BBD"/>
    <w:rsid w:val="00C3109C"/>
    <w:rsid w:val="00C31240"/>
    <w:rsid w:val="00C3514C"/>
    <w:rsid w:val="00C35F61"/>
    <w:rsid w:val="00C368BB"/>
    <w:rsid w:val="00C36A64"/>
    <w:rsid w:val="00C36DCA"/>
    <w:rsid w:val="00C3775B"/>
    <w:rsid w:val="00C40219"/>
    <w:rsid w:val="00C40F1B"/>
    <w:rsid w:val="00C42D2A"/>
    <w:rsid w:val="00C438F5"/>
    <w:rsid w:val="00C43DB1"/>
    <w:rsid w:val="00C44397"/>
    <w:rsid w:val="00C446B6"/>
    <w:rsid w:val="00C47282"/>
    <w:rsid w:val="00C47CAA"/>
    <w:rsid w:val="00C5018E"/>
    <w:rsid w:val="00C513F0"/>
    <w:rsid w:val="00C51973"/>
    <w:rsid w:val="00C51DAD"/>
    <w:rsid w:val="00C51DB7"/>
    <w:rsid w:val="00C53EFA"/>
    <w:rsid w:val="00C5406E"/>
    <w:rsid w:val="00C54538"/>
    <w:rsid w:val="00C55DA9"/>
    <w:rsid w:val="00C57BF2"/>
    <w:rsid w:val="00C609FD"/>
    <w:rsid w:val="00C60B93"/>
    <w:rsid w:val="00C634E9"/>
    <w:rsid w:val="00C645FC"/>
    <w:rsid w:val="00C64B74"/>
    <w:rsid w:val="00C661CD"/>
    <w:rsid w:val="00C6666A"/>
    <w:rsid w:val="00C66841"/>
    <w:rsid w:val="00C67617"/>
    <w:rsid w:val="00C70269"/>
    <w:rsid w:val="00C70A00"/>
    <w:rsid w:val="00C71CB1"/>
    <w:rsid w:val="00C71F2B"/>
    <w:rsid w:val="00C740C7"/>
    <w:rsid w:val="00C7440A"/>
    <w:rsid w:val="00C75192"/>
    <w:rsid w:val="00C7521E"/>
    <w:rsid w:val="00C75786"/>
    <w:rsid w:val="00C75844"/>
    <w:rsid w:val="00C7658D"/>
    <w:rsid w:val="00C76BAA"/>
    <w:rsid w:val="00C80679"/>
    <w:rsid w:val="00C8169E"/>
    <w:rsid w:val="00C82A10"/>
    <w:rsid w:val="00C837B0"/>
    <w:rsid w:val="00C85E31"/>
    <w:rsid w:val="00C8633B"/>
    <w:rsid w:val="00C87E95"/>
    <w:rsid w:val="00C90CFC"/>
    <w:rsid w:val="00C92908"/>
    <w:rsid w:val="00C92B96"/>
    <w:rsid w:val="00C92D19"/>
    <w:rsid w:val="00C935FC"/>
    <w:rsid w:val="00C937AA"/>
    <w:rsid w:val="00C945E1"/>
    <w:rsid w:val="00C95181"/>
    <w:rsid w:val="00C95309"/>
    <w:rsid w:val="00C9541E"/>
    <w:rsid w:val="00C9575A"/>
    <w:rsid w:val="00C961B6"/>
    <w:rsid w:val="00C970DA"/>
    <w:rsid w:val="00CA1124"/>
    <w:rsid w:val="00CA11D0"/>
    <w:rsid w:val="00CA14F1"/>
    <w:rsid w:val="00CA26E1"/>
    <w:rsid w:val="00CA284F"/>
    <w:rsid w:val="00CA302D"/>
    <w:rsid w:val="00CA538E"/>
    <w:rsid w:val="00CA57B1"/>
    <w:rsid w:val="00CA583D"/>
    <w:rsid w:val="00CA5F2A"/>
    <w:rsid w:val="00CA60A3"/>
    <w:rsid w:val="00CA64AC"/>
    <w:rsid w:val="00CA6808"/>
    <w:rsid w:val="00CA6DE3"/>
    <w:rsid w:val="00CB08DE"/>
    <w:rsid w:val="00CB147C"/>
    <w:rsid w:val="00CB19C2"/>
    <w:rsid w:val="00CB27B6"/>
    <w:rsid w:val="00CB2994"/>
    <w:rsid w:val="00CB4E40"/>
    <w:rsid w:val="00CB515C"/>
    <w:rsid w:val="00CB6252"/>
    <w:rsid w:val="00CB62E2"/>
    <w:rsid w:val="00CC0906"/>
    <w:rsid w:val="00CC1D0D"/>
    <w:rsid w:val="00CC2458"/>
    <w:rsid w:val="00CC4F08"/>
    <w:rsid w:val="00CC5423"/>
    <w:rsid w:val="00CC6850"/>
    <w:rsid w:val="00CC7BF9"/>
    <w:rsid w:val="00CD0006"/>
    <w:rsid w:val="00CD1828"/>
    <w:rsid w:val="00CD1D0E"/>
    <w:rsid w:val="00CD30EF"/>
    <w:rsid w:val="00CD316F"/>
    <w:rsid w:val="00CD3FCF"/>
    <w:rsid w:val="00CD4764"/>
    <w:rsid w:val="00CD4995"/>
    <w:rsid w:val="00CD5109"/>
    <w:rsid w:val="00CD5EA7"/>
    <w:rsid w:val="00CD714F"/>
    <w:rsid w:val="00CD72DB"/>
    <w:rsid w:val="00CD7C22"/>
    <w:rsid w:val="00CD7D2B"/>
    <w:rsid w:val="00CD7D8F"/>
    <w:rsid w:val="00CE0E27"/>
    <w:rsid w:val="00CE3342"/>
    <w:rsid w:val="00CE4A0C"/>
    <w:rsid w:val="00CE607A"/>
    <w:rsid w:val="00CE7A65"/>
    <w:rsid w:val="00CE7F0C"/>
    <w:rsid w:val="00CF128F"/>
    <w:rsid w:val="00CF158A"/>
    <w:rsid w:val="00CF1C92"/>
    <w:rsid w:val="00CF2426"/>
    <w:rsid w:val="00CF32AD"/>
    <w:rsid w:val="00CF4410"/>
    <w:rsid w:val="00CF4627"/>
    <w:rsid w:val="00CF55FC"/>
    <w:rsid w:val="00CF572B"/>
    <w:rsid w:val="00CF5D8E"/>
    <w:rsid w:val="00D007AF"/>
    <w:rsid w:val="00D01354"/>
    <w:rsid w:val="00D01BD9"/>
    <w:rsid w:val="00D02084"/>
    <w:rsid w:val="00D03455"/>
    <w:rsid w:val="00D035E7"/>
    <w:rsid w:val="00D0716E"/>
    <w:rsid w:val="00D07758"/>
    <w:rsid w:val="00D077E7"/>
    <w:rsid w:val="00D121B4"/>
    <w:rsid w:val="00D126B1"/>
    <w:rsid w:val="00D12EE0"/>
    <w:rsid w:val="00D13156"/>
    <w:rsid w:val="00D13A55"/>
    <w:rsid w:val="00D153BC"/>
    <w:rsid w:val="00D15F28"/>
    <w:rsid w:val="00D16120"/>
    <w:rsid w:val="00D167AD"/>
    <w:rsid w:val="00D16814"/>
    <w:rsid w:val="00D16FE9"/>
    <w:rsid w:val="00D17139"/>
    <w:rsid w:val="00D17A94"/>
    <w:rsid w:val="00D17AF5"/>
    <w:rsid w:val="00D17FEE"/>
    <w:rsid w:val="00D207C5"/>
    <w:rsid w:val="00D21A38"/>
    <w:rsid w:val="00D21B2A"/>
    <w:rsid w:val="00D21C41"/>
    <w:rsid w:val="00D21EF8"/>
    <w:rsid w:val="00D22126"/>
    <w:rsid w:val="00D2248C"/>
    <w:rsid w:val="00D22CC1"/>
    <w:rsid w:val="00D23631"/>
    <w:rsid w:val="00D2383E"/>
    <w:rsid w:val="00D25018"/>
    <w:rsid w:val="00D25BDA"/>
    <w:rsid w:val="00D26680"/>
    <w:rsid w:val="00D268A2"/>
    <w:rsid w:val="00D30905"/>
    <w:rsid w:val="00D316E0"/>
    <w:rsid w:val="00D318E6"/>
    <w:rsid w:val="00D31957"/>
    <w:rsid w:val="00D33893"/>
    <w:rsid w:val="00D33935"/>
    <w:rsid w:val="00D34886"/>
    <w:rsid w:val="00D34DF4"/>
    <w:rsid w:val="00D34E10"/>
    <w:rsid w:val="00D35989"/>
    <w:rsid w:val="00D36994"/>
    <w:rsid w:val="00D3752D"/>
    <w:rsid w:val="00D3788F"/>
    <w:rsid w:val="00D37EA5"/>
    <w:rsid w:val="00D40E6C"/>
    <w:rsid w:val="00D40FD5"/>
    <w:rsid w:val="00D41065"/>
    <w:rsid w:val="00D41189"/>
    <w:rsid w:val="00D41F1B"/>
    <w:rsid w:val="00D4386F"/>
    <w:rsid w:val="00D44058"/>
    <w:rsid w:val="00D45AA0"/>
    <w:rsid w:val="00D46429"/>
    <w:rsid w:val="00D472EB"/>
    <w:rsid w:val="00D477EE"/>
    <w:rsid w:val="00D479CB"/>
    <w:rsid w:val="00D53B52"/>
    <w:rsid w:val="00D54E50"/>
    <w:rsid w:val="00D55288"/>
    <w:rsid w:val="00D561B4"/>
    <w:rsid w:val="00D56A52"/>
    <w:rsid w:val="00D570A0"/>
    <w:rsid w:val="00D57581"/>
    <w:rsid w:val="00D576C0"/>
    <w:rsid w:val="00D6020E"/>
    <w:rsid w:val="00D603A0"/>
    <w:rsid w:val="00D60637"/>
    <w:rsid w:val="00D62ACB"/>
    <w:rsid w:val="00D63EB3"/>
    <w:rsid w:val="00D63F5F"/>
    <w:rsid w:val="00D64120"/>
    <w:rsid w:val="00D650C6"/>
    <w:rsid w:val="00D65762"/>
    <w:rsid w:val="00D703C8"/>
    <w:rsid w:val="00D7134F"/>
    <w:rsid w:val="00D7342C"/>
    <w:rsid w:val="00D73AE6"/>
    <w:rsid w:val="00D74774"/>
    <w:rsid w:val="00D753C6"/>
    <w:rsid w:val="00D76190"/>
    <w:rsid w:val="00D76885"/>
    <w:rsid w:val="00D77E73"/>
    <w:rsid w:val="00D8005B"/>
    <w:rsid w:val="00D818EA"/>
    <w:rsid w:val="00D8257B"/>
    <w:rsid w:val="00D82582"/>
    <w:rsid w:val="00D829D9"/>
    <w:rsid w:val="00D84D43"/>
    <w:rsid w:val="00D871A3"/>
    <w:rsid w:val="00D87442"/>
    <w:rsid w:val="00D87536"/>
    <w:rsid w:val="00D87C64"/>
    <w:rsid w:val="00D87F11"/>
    <w:rsid w:val="00D90784"/>
    <w:rsid w:val="00D90CE8"/>
    <w:rsid w:val="00D90F25"/>
    <w:rsid w:val="00D915E6"/>
    <w:rsid w:val="00D92CB2"/>
    <w:rsid w:val="00D9498D"/>
    <w:rsid w:val="00D94E38"/>
    <w:rsid w:val="00D94E7C"/>
    <w:rsid w:val="00D95220"/>
    <w:rsid w:val="00D9578F"/>
    <w:rsid w:val="00D95D62"/>
    <w:rsid w:val="00D9664E"/>
    <w:rsid w:val="00DA0261"/>
    <w:rsid w:val="00DA1AE1"/>
    <w:rsid w:val="00DA1D3A"/>
    <w:rsid w:val="00DA22F7"/>
    <w:rsid w:val="00DA50C0"/>
    <w:rsid w:val="00DA55B9"/>
    <w:rsid w:val="00DA5CC8"/>
    <w:rsid w:val="00DA6211"/>
    <w:rsid w:val="00DA63EE"/>
    <w:rsid w:val="00DA7550"/>
    <w:rsid w:val="00DA7B15"/>
    <w:rsid w:val="00DB000A"/>
    <w:rsid w:val="00DB0309"/>
    <w:rsid w:val="00DB0E3C"/>
    <w:rsid w:val="00DB13A9"/>
    <w:rsid w:val="00DB1F10"/>
    <w:rsid w:val="00DB26B5"/>
    <w:rsid w:val="00DB3FF2"/>
    <w:rsid w:val="00DB4112"/>
    <w:rsid w:val="00DB46DD"/>
    <w:rsid w:val="00DB48C9"/>
    <w:rsid w:val="00DB5063"/>
    <w:rsid w:val="00DB51B4"/>
    <w:rsid w:val="00DB53C8"/>
    <w:rsid w:val="00DB56D4"/>
    <w:rsid w:val="00DB5C98"/>
    <w:rsid w:val="00DB5F75"/>
    <w:rsid w:val="00DB6B9C"/>
    <w:rsid w:val="00DB76B6"/>
    <w:rsid w:val="00DC02E9"/>
    <w:rsid w:val="00DC041A"/>
    <w:rsid w:val="00DC0902"/>
    <w:rsid w:val="00DC0BBA"/>
    <w:rsid w:val="00DC129C"/>
    <w:rsid w:val="00DC1C08"/>
    <w:rsid w:val="00DC1EB2"/>
    <w:rsid w:val="00DC40AD"/>
    <w:rsid w:val="00DC464B"/>
    <w:rsid w:val="00DC4682"/>
    <w:rsid w:val="00DC4BC0"/>
    <w:rsid w:val="00DC5455"/>
    <w:rsid w:val="00DC62E3"/>
    <w:rsid w:val="00DC686D"/>
    <w:rsid w:val="00DC6876"/>
    <w:rsid w:val="00DC6AF6"/>
    <w:rsid w:val="00DC7054"/>
    <w:rsid w:val="00DC73A2"/>
    <w:rsid w:val="00DD3A2C"/>
    <w:rsid w:val="00DD42E5"/>
    <w:rsid w:val="00DD4D1C"/>
    <w:rsid w:val="00DD5151"/>
    <w:rsid w:val="00DD5551"/>
    <w:rsid w:val="00DD5FF6"/>
    <w:rsid w:val="00DD6259"/>
    <w:rsid w:val="00DD650C"/>
    <w:rsid w:val="00DD765B"/>
    <w:rsid w:val="00DD7CD3"/>
    <w:rsid w:val="00DE00AB"/>
    <w:rsid w:val="00DE0173"/>
    <w:rsid w:val="00DE03D7"/>
    <w:rsid w:val="00DE0805"/>
    <w:rsid w:val="00DE0FB0"/>
    <w:rsid w:val="00DE2015"/>
    <w:rsid w:val="00DE4393"/>
    <w:rsid w:val="00DE4A85"/>
    <w:rsid w:val="00DE4D0A"/>
    <w:rsid w:val="00DE5114"/>
    <w:rsid w:val="00DE5D99"/>
    <w:rsid w:val="00DE6A73"/>
    <w:rsid w:val="00DF0001"/>
    <w:rsid w:val="00DF0C22"/>
    <w:rsid w:val="00DF0FA3"/>
    <w:rsid w:val="00DF15F9"/>
    <w:rsid w:val="00DF1A06"/>
    <w:rsid w:val="00DF2141"/>
    <w:rsid w:val="00DF2968"/>
    <w:rsid w:val="00DF37C2"/>
    <w:rsid w:val="00DF48A0"/>
    <w:rsid w:val="00DF4FD9"/>
    <w:rsid w:val="00DF5A22"/>
    <w:rsid w:val="00DF68F5"/>
    <w:rsid w:val="00E0001E"/>
    <w:rsid w:val="00E00BBF"/>
    <w:rsid w:val="00E01192"/>
    <w:rsid w:val="00E0174D"/>
    <w:rsid w:val="00E0177C"/>
    <w:rsid w:val="00E01A95"/>
    <w:rsid w:val="00E01F1E"/>
    <w:rsid w:val="00E031F9"/>
    <w:rsid w:val="00E04585"/>
    <w:rsid w:val="00E04998"/>
    <w:rsid w:val="00E05862"/>
    <w:rsid w:val="00E06180"/>
    <w:rsid w:val="00E066CB"/>
    <w:rsid w:val="00E07AA5"/>
    <w:rsid w:val="00E122EE"/>
    <w:rsid w:val="00E12C06"/>
    <w:rsid w:val="00E13010"/>
    <w:rsid w:val="00E1347A"/>
    <w:rsid w:val="00E14847"/>
    <w:rsid w:val="00E14CF2"/>
    <w:rsid w:val="00E1504E"/>
    <w:rsid w:val="00E16DB4"/>
    <w:rsid w:val="00E173C9"/>
    <w:rsid w:val="00E1741E"/>
    <w:rsid w:val="00E17B10"/>
    <w:rsid w:val="00E20024"/>
    <w:rsid w:val="00E202F3"/>
    <w:rsid w:val="00E21C08"/>
    <w:rsid w:val="00E2278D"/>
    <w:rsid w:val="00E22793"/>
    <w:rsid w:val="00E22907"/>
    <w:rsid w:val="00E22F02"/>
    <w:rsid w:val="00E249FE"/>
    <w:rsid w:val="00E25241"/>
    <w:rsid w:val="00E2530C"/>
    <w:rsid w:val="00E25E4C"/>
    <w:rsid w:val="00E26E26"/>
    <w:rsid w:val="00E32535"/>
    <w:rsid w:val="00E32CB6"/>
    <w:rsid w:val="00E349B9"/>
    <w:rsid w:val="00E35BEA"/>
    <w:rsid w:val="00E365AE"/>
    <w:rsid w:val="00E36989"/>
    <w:rsid w:val="00E376FC"/>
    <w:rsid w:val="00E37BA1"/>
    <w:rsid w:val="00E40230"/>
    <w:rsid w:val="00E40BF8"/>
    <w:rsid w:val="00E4138F"/>
    <w:rsid w:val="00E41C4C"/>
    <w:rsid w:val="00E4225E"/>
    <w:rsid w:val="00E42A27"/>
    <w:rsid w:val="00E42AC2"/>
    <w:rsid w:val="00E42AF9"/>
    <w:rsid w:val="00E42E9C"/>
    <w:rsid w:val="00E43996"/>
    <w:rsid w:val="00E43C1C"/>
    <w:rsid w:val="00E442D6"/>
    <w:rsid w:val="00E45790"/>
    <w:rsid w:val="00E4637F"/>
    <w:rsid w:val="00E46646"/>
    <w:rsid w:val="00E47A5F"/>
    <w:rsid w:val="00E50D3F"/>
    <w:rsid w:val="00E514FE"/>
    <w:rsid w:val="00E51CCC"/>
    <w:rsid w:val="00E52778"/>
    <w:rsid w:val="00E52B52"/>
    <w:rsid w:val="00E52D6E"/>
    <w:rsid w:val="00E535AD"/>
    <w:rsid w:val="00E53AA1"/>
    <w:rsid w:val="00E53BB2"/>
    <w:rsid w:val="00E53FF3"/>
    <w:rsid w:val="00E546D1"/>
    <w:rsid w:val="00E54B78"/>
    <w:rsid w:val="00E57BE1"/>
    <w:rsid w:val="00E57FEF"/>
    <w:rsid w:val="00E61414"/>
    <w:rsid w:val="00E62A54"/>
    <w:rsid w:val="00E62BBA"/>
    <w:rsid w:val="00E63040"/>
    <w:rsid w:val="00E643AF"/>
    <w:rsid w:val="00E64651"/>
    <w:rsid w:val="00E64CC6"/>
    <w:rsid w:val="00E64D23"/>
    <w:rsid w:val="00E6526A"/>
    <w:rsid w:val="00E66E1D"/>
    <w:rsid w:val="00E701B9"/>
    <w:rsid w:val="00E70331"/>
    <w:rsid w:val="00E71551"/>
    <w:rsid w:val="00E71B94"/>
    <w:rsid w:val="00E72258"/>
    <w:rsid w:val="00E72BAA"/>
    <w:rsid w:val="00E72EC1"/>
    <w:rsid w:val="00E731B1"/>
    <w:rsid w:val="00E7392D"/>
    <w:rsid w:val="00E76E15"/>
    <w:rsid w:val="00E772E9"/>
    <w:rsid w:val="00E774E8"/>
    <w:rsid w:val="00E82382"/>
    <w:rsid w:val="00E829E0"/>
    <w:rsid w:val="00E83202"/>
    <w:rsid w:val="00E8383D"/>
    <w:rsid w:val="00E846C6"/>
    <w:rsid w:val="00E84C18"/>
    <w:rsid w:val="00E852CC"/>
    <w:rsid w:val="00E85ABB"/>
    <w:rsid w:val="00E86143"/>
    <w:rsid w:val="00E867A2"/>
    <w:rsid w:val="00E8774D"/>
    <w:rsid w:val="00E87A17"/>
    <w:rsid w:val="00E9039F"/>
    <w:rsid w:val="00E90C3E"/>
    <w:rsid w:val="00E90D40"/>
    <w:rsid w:val="00E90DFA"/>
    <w:rsid w:val="00E913FF"/>
    <w:rsid w:val="00E91C49"/>
    <w:rsid w:val="00E926F8"/>
    <w:rsid w:val="00E9276F"/>
    <w:rsid w:val="00E93608"/>
    <w:rsid w:val="00E937EA"/>
    <w:rsid w:val="00E94326"/>
    <w:rsid w:val="00E95261"/>
    <w:rsid w:val="00E96B40"/>
    <w:rsid w:val="00E97A44"/>
    <w:rsid w:val="00EA24AC"/>
    <w:rsid w:val="00EA2BBF"/>
    <w:rsid w:val="00EA444E"/>
    <w:rsid w:val="00EA5074"/>
    <w:rsid w:val="00EA5109"/>
    <w:rsid w:val="00EA668E"/>
    <w:rsid w:val="00EA707A"/>
    <w:rsid w:val="00EA7463"/>
    <w:rsid w:val="00EA7624"/>
    <w:rsid w:val="00EA7ACC"/>
    <w:rsid w:val="00EA7CAD"/>
    <w:rsid w:val="00EB014B"/>
    <w:rsid w:val="00EB0701"/>
    <w:rsid w:val="00EB0C70"/>
    <w:rsid w:val="00EB17DC"/>
    <w:rsid w:val="00EB1CC4"/>
    <w:rsid w:val="00EB2A0A"/>
    <w:rsid w:val="00EB445A"/>
    <w:rsid w:val="00EB5F7C"/>
    <w:rsid w:val="00EB68FE"/>
    <w:rsid w:val="00EC1144"/>
    <w:rsid w:val="00EC1171"/>
    <w:rsid w:val="00EC2D8D"/>
    <w:rsid w:val="00EC304E"/>
    <w:rsid w:val="00EC30FC"/>
    <w:rsid w:val="00EC3293"/>
    <w:rsid w:val="00EC32F6"/>
    <w:rsid w:val="00EC35CD"/>
    <w:rsid w:val="00EC3806"/>
    <w:rsid w:val="00EC3ADB"/>
    <w:rsid w:val="00EC3BE6"/>
    <w:rsid w:val="00EC486B"/>
    <w:rsid w:val="00EC4BDC"/>
    <w:rsid w:val="00EC5070"/>
    <w:rsid w:val="00EC642F"/>
    <w:rsid w:val="00EC65AE"/>
    <w:rsid w:val="00EC6D52"/>
    <w:rsid w:val="00ED1A8A"/>
    <w:rsid w:val="00ED1E4F"/>
    <w:rsid w:val="00ED1FF3"/>
    <w:rsid w:val="00ED34B0"/>
    <w:rsid w:val="00ED3E9C"/>
    <w:rsid w:val="00ED444D"/>
    <w:rsid w:val="00ED4644"/>
    <w:rsid w:val="00ED474D"/>
    <w:rsid w:val="00ED49A0"/>
    <w:rsid w:val="00ED58C9"/>
    <w:rsid w:val="00ED5B13"/>
    <w:rsid w:val="00ED6405"/>
    <w:rsid w:val="00ED7EA6"/>
    <w:rsid w:val="00EE22F3"/>
    <w:rsid w:val="00EE2889"/>
    <w:rsid w:val="00EE2FB3"/>
    <w:rsid w:val="00EE31A6"/>
    <w:rsid w:val="00EE33E8"/>
    <w:rsid w:val="00EE456A"/>
    <w:rsid w:val="00EE46BC"/>
    <w:rsid w:val="00EE4C75"/>
    <w:rsid w:val="00EE4F8F"/>
    <w:rsid w:val="00EE5C75"/>
    <w:rsid w:val="00EE674B"/>
    <w:rsid w:val="00EE7006"/>
    <w:rsid w:val="00EE771F"/>
    <w:rsid w:val="00EF146B"/>
    <w:rsid w:val="00EF1CD6"/>
    <w:rsid w:val="00EF3109"/>
    <w:rsid w:val="00EF3432"/>
    <w:rsid w:val="00EF388B"/>
    <w:rsid w:val="00EF3F01"/>
    <w:rsid w:val="00EF40F5"/>
    <w:rsid w:val="00EF455B"/>
    <w:rsid w:val="00EF5EAE"/>
    <w:rsid w:val="00EF71AF"/>
    <w:rsid w:val="00F0042A"/>
    <w:rsid w:val="00F00566"/>
    <w:rsid w:val="00F00C2B"/>
    <w:rsid w:val="00F01706"/>
    <w:rsid w:val="00F02A0B"/>
    <w:rsid w:val="00F0437F"/>
    <w:rsid w:val="00F049D8"/>
    <w:rsid w:val="00F05532"/>
    <w:rsid w:val="00F06289"/>
    <w:rsid w:val="00F0659A"/>
    <w:rsid w:val="00F07BFE"/>
    <w:rsid w:val="00F100ED"/>
    <w:rsid w:val="00F1033F"/>
    <w:rsid w:val="00F10A84"/>
    <w:rsid w:val="00F12D03"/>
    <w:rsid w:val="00F13AEC"/>
    <w:rsid w:val="00F140AC"/>
    <w:rsid w:val="00F1422D"/>
    <w:rsid w:val="00F155EA"/>
    <w:rsid w:val="00F1560C"/>
    <w:rsid w:val="00F15BE7"/>
    <w:rsid w:val="00F15C7D"/>
    <w:rsid w:val="00F15E2D"/>
    <w:rsid w:val="00F16E2B"/>
    <w:rsid w:val="00F16E48"/>
    <w:rsid w:val="00F17640"/>
    <w:rsid w:val="00F17911"/>
    <w:rsid w:val="00F17FA4"/>
    <w:rsid w:val="00F201F8"/>
    <w:rsid w:val="00F20862"/>
    <w:rsid w:val="00F20A79"/>
    <w:rsid w:val="00F2394C"/>
    <w:rsid w:val="00F24BD9"/>
    <w:rsid w:val="00F24C05"/>
    <w:rsid w:val="00F254FF"/>
    <w:rsid w:val="00F2559C"/>
    <w:rsid w:val="00F262F5"/>
    <w:rsid w:val="00F27B3E"/>
    <w:rsid w:val="00F3103A"/>
    <w:rsid w:val="00F31432"/>
    <w:rsid w:val="00F315D1"/>
    <w:rsid w:val="00F31920"/>
    <w:rsid w:val="00F3248F"/>
    <w:rsid w:val="00F32820"/>
    <w:rsid w:val="00F347ED"/>
    <w:rsid w:val="00F34F03"/>
    <w:rsid w:val="00F351D7"/>
    <w:rsid w:val="00F3537B"/>
    <w:rsid w:val="00F354F0"/>
    <w:rsid w:val="00F35EC8"/>
    <w:rsid w:val="00F361B4"/>
    <w:rsid w:val="00F36238"/>
    <w:rsid w:val="00F3631E"/>
    <w:rsid w:val="00F36595"/>
    <w:rsid w:val="00F41113"/>
    <w:rsid w:val="00F416DB"/>
    <w:rsid w:val="00F42EB2"/>
    <w:rsid w:val="00F43750"/>
    <w:rsid w:val="00F438FE"/>
    <w:rsid w:val="00F4450A"/>
    <w:rsid w:val="00F44A07"/>
    <w:rsid w:val="00F45889"/>
    <w:rsid w:val="00F45EB4"/>
    <w:rsid w:val="00F4746D"/>
    <w:rsid w:val="00F518D0"/>
    <w:rsid w:val="00F51A25"/>
    <w:rsid w:val="00F51A82"/>
    <w:rsid w:val="00F53621"/>
    <w:rsid w:val="00F54300"/>
    <w:rsid w:val="00F5455E"/>
    <w:rsid w:val="00F55599"/>
    <w:rsid w:val="00F55680"/>
    <w:rsid w:val="00F55822"/>
    <w:rsid w:val="00F55F17"/>
    <w:rsid w:val="00F56D6B"/>
    <w:rsid w:val="00F57021"/>
    <w:rsid w:val="00F6090D"/>
    <w:rsid w:val="00F617F1"/>
    <w:rsid w:val="00F624CF"/>
    <w:rsid w:val="00F626C0"/>
    <w:rsid w:val="00F629C9"/>
    <w:rsid w:val="00F62A20"/>
    <w:rsid w:val="00F63706"/>
    <w:rsid w:val="00F63B1F"/>
    <w:rsid w:val="00F649FB"/>
    <w:rsid w:val="00F6526B"/>
    <w:rsid w:val="00F65D82"/>
    <w:rsid w:val="00F67D76"/>
    <w:rsid w:val="00F7036A"/>
    <w:rsid w:val="00F704A0"/>
    <w:rsid w:val="00F712D2"/>
    <w:rsid w:val="00F7148B"/>
    <w:rsid w:val="00F720DF"/>
    <w:rsid w:val="00F73596"/>
    <w:rsid w:val="00F749AD"/>
    <w:rsid w:val="00F75423"/>
    <w:rsid w:val="00F756C8"/>
    <w:rsid w:val="00F75D9B"/>
    <w:rsid w:val="00F76147"/>
    <w:rsid w:val="00F7707C"/>
    <w:rsid w:val="00F77208"/>
    <w:rsid w:val="00F7763A"/>
    <w:rsid w:val="00F81B01"/>
    <w:rsid w:val="00F83167"/>
    <w:rsid w:val="00F83F22"/>
    <w:rsid w:val="00F842F4"/>
    <w:rsid w:val="00F844B3"/>
    <w:rsid w:val="00F84640"/>
    <w:rsid w:val="00F859CF"/>
    <w:rsid w:val="00F85D20"/>
    <w:rsid w:val="00F85FAD"/>
    <w:rsid w:val="00F863A6"/>
    <w:rsid w:val="00F869B8"/>
    <w:rsid w:val="00F87FF3"/>
    <w:rsid w:val="00F90A50"/>
    <w:rsid w:val="00F90B27"/>
    <w:rsid w:val="00F911EA"/>
    <w:rsid w:val="00F91545"/>
    <w:rsid w:val="00F92CBF"/>
    <w:rsid w:val="00F9354A"/>
    <w:rsid w:val="00F93782"/>
    <w:rsid w:val="00F94667"/>
    <w:rsid w:val="00F94A67"/>
    <w:rsid w:val="00F94CD0"/>
    <w:rsid w:val="00F94E84"/>
    <w:rsid w:val="00F960A6"/>
    <w:rsid w:val="00F96322"/>
    <w:rsid w:val="00F966E5"/>
    <w:rsid w:val="00F96C9E"/>
    <w:rsid w:val="00F96CAB"/>
    <w:rsid w:val="00F97FCE"/>
    <w:rsid w:val="00FA061D"/>
    <w:rsid w:val="00FA0A15"/>
    <w:rsid w:val="00FA0C64"/>
    <w:rsid w:val="00FA2225"/>
    <w:rsid w:val="00FA28D3"/>
    <w:rsid w:val="00FA28D7"/>
    <w:rsid w:val="00FA3FEA"/>
    <w:rsid w:val="00FA4716"/>
    <w:rsid w:val="00FA501E"/>
    <w:rsid w:val="00FA5480"/>
    <w:rsid w:val="00FA6C1B"/>
    <w:rsid w:val="00FA717A"/>
    <w:rsid w:val="00FA7A0A"/>
    <w:rsid w:val="00FA7D70"/>
    <w:rsid w:val="00FB0085"/>
    <w:rsid w:val="00FB125B"/>
    <w:rsid w:val="00FB19B5"/>
    <w:rsid w:val="00FB306A"/>
    <w:rsid w:val="00FB3336"/>
    <w:rsid w:val="00FB57DC"/>
    <w:rsid w:val="00FB6828"/>
    <w:rsid w:val="00FB69B2"/>
    <w:rsid w:val="00FB6E34"/>
    <w:rsid w:val="00FC01B1"/>
    <w:rsid w:val="00FC11FF"/>
    <w:rsid w:val="00FC17EB"/>
    <w:rsid w:val="00FC2E9E"/>
    <w:rsid w:val="00FC37E2"/>
    <w:rsid w:val="00FC39CB"/>
    <w:rsid w:val="00FC6308"/>
    <w:rsid w:val="00FC6904"/>
    <w:rsid w:val="00FC7573"/>
    <w:rsid w:val="00FC77EA"/>
    <w:rsid w:val="00FD0DC8"/>
    <w:rsid w:val="00FD1177"/>
    <w:rsid w:val="00FD1197"/>
    <w:rsid w:val="00FD177A"/>
    <w:rsid w:val="00FD2296"/>
    <w:rsid w:val="00FD23C7"/>
    <w:rsid w:val="00FD3529"/>
    <w:rsid w:val="00FD3F6B"/>
    <w:rsid w:val="00FD43E9"/>
    <w:rsid w:val="00FD632D"/>
    <w:rsid w:val="00FD782B"/>
    <w:rsid w:val="00FE095E"/>
    <w:rsid w:val="00FE0CF9"/>
    <w:rsid w:val="00FE0F10"/>
    <w:rsid w:val="00FE3577"/>
    <w:rsid w:val="00FE3931"/>
    <w:rsid w:val="00FE39BB"/>
    <w:rsid w:val="00FE44C6"/>
    <w:rsid w:val="00FE58CF"/>
    <w:rsid w:val="00FE5EE8"/>
    <w:rsid w:val="00FE634B"/>
    <w:rsid w:val="00FF0443"/>
    <w:rsid w:val="00FF0470"/>
    <w:rsid w:val="00FF10B2"/>
    <w:rsid w:val="00FF1226"/>
    <w:rsid w:val="00FF1A25"/>
    <w:rsid w:val="00FF2195"/>
    <w:rsid w:val="00FF428C"/>
    <w:rsid w:val="00FF462A"/>
    <w:rsid w:val="00FF5A67"/>
    <w:rsid w:val="00FF6EB4"/>
    <w:rsid w:val="00FF7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F6"/>
    <w:pPr>
      <w:widowControl w:val="0"/>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rsid w:val="0024168A"/>
    <w:rPr>
      <w:rFonts w:cs="Times New Roman"/>
      <w:color w:val="0000FF"/>
      <w:u w:val="single"/>
    </w:rPr>
  </w:style>
  <w:style w:type="table" w:styleId="TableGrid">
    <w:name w:val="Table Grid"/>
    <w:basedOn w:val="TableNormal"/>
    <w:uiPriority w:val="59"/>
    <w:rsid w:val="002416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612A"/>
    <w:pPr>
      <w:spacing w:before="100" w:beforeAutospacing="1" w:after="100" w:afterAutospacing="1" w:line="240" w:lineRule="auto"/>
      <w:jc w:val="both"/>
    </w:pPr>
    <w:rPr>
      <w:rFonts w:ascii="Arial Unicode MS" w:eastAsia="Arial Unicode MS" w:hAnsi="Arial Unicode MS" w:cs="Arial Unicode MS"/>
      <w:sz w:val="18"/>
      <w:szCs w:val="18"/>
    </w:rPr>
  </w:style>
  <w:style w:type="character" w:styleId="Strong">
    <w:name w:val="Strong"/>
    <w:uiPriority w:val="22"/>
    <w:qFormat/>
    <w:rsid w:val="005C612A"/>
    <w:rPr>
      <w:b/>
      <w:bCs/>
    </w:rPr>
  </w:style>
  <w:style w:type="character" w:customStyle="1" w:styleId="apple-converted-space">
    <w:name w:val="apple-converted-space"/>
    <w:rsid w:val="005C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F6"/>
    <w:pPr>
      <w:widowControl w:val="0"/>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rsid w:val="0024168A"/>
    <w:rPr>
      <w:rFonts w:cs="Times New Roman"/>
      <w:color w:val="0000FF"/>
      <w:u w:val="single"/>
    </w:rPr>
  </w:style>
  <w:style w:type="table" w:styleId="TableGrid">
    <w:name w:val="Table Grid"/>
    <w:basedOn w:val="TableNormal"/>
    <w:uiPriority w:val="59"/>
    <w:rsid w:val="0024168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C612A"/>
    <w:pPr>
      <w:spacing w:before="100" w:beforeAutospacing="1" w:after="100" w:afterAutospacing="1" w:line="240" w:lineRule="auto"/>
      <w:jc w:val="both"/>
    </w:pPr>
    <w:rPr>
      <w:rFonts w:ascii="Arial Unicode MS" w:eastAsia="Arial Unicode MS" w:hAnsi="Arial Unicode MS" w:cs="Arial Unicode MS"/>
      <w:sz w:val="18"/>
      <w:szCs w:val="18"/>
    </w:rPr>
  </w:style>
  <w:style w:type="character" w:styleId="Strong">
    <w:name w:val="Strong"/>
    <w:uiPriority w:val="22"/>
    <w:qFormat/>
    <w:rsid w:val="005C612A"/>
    <w:rPr>
      <w:b/>
      <w:bCs/>
    </w:rPr>
  </w:style>
  <w:style w:type="character" w:customStyle="1" w:styleId="apple-converted-space">
    <w:name w:val="apple-converted-space"/>
    <w:rsid w:val="005C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Center@wsu.edu" TargetMode="External"/><Relationship Id="rId3" Type="http://schemas.openxmlformats.org/officeDocument/2006/relationships/styles" Target="styles.xml"/><Relationship Id="rId7" Type="http://schemas.openxmlformats.org/officeDocument/2006/relationships/hyperlink" Target="http://accesscenter.w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em.wsu.edu/" TargetMode="External"/><Relationship Id="rId4" Type="http://schemas.microsoft.com/office/2007/relationships/stylesWithEffects" Target="stylesWithEffects.xml"/><Relationship Id="rId9" Type="http://schemas.openxmlformats.org/officeDocument/2006/relationships/hyperlink" Target="http://safetyplan.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3D7DD-DBB2-4796-B061-96A920B9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thorntondh</dc:creator>
  <cp:lastModifiedBy>Thornton, Daniel</cp:lastModifiedBy>
  <cp:revision>2</cp:revision>
  <dcterms:created xsi:type="dcterms:W3CDTF">2015-02-13T21:45:00Z</dcterms:created>
  <dcterms:modified xsi:type="dcterms:W3CDTF">2015-02-13T21:45:00Z</dcterms:modified>
</cp:coreProperties>
</file>