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75" w:rsidRPr="008D4B75" w:rsidRDefault="008D4B75" w:rsidP="008D4B75">
      <w:pPr>
        <w:pStyle w:val="NoSpacing"/>
        <w:jc w:val="center"/>
        <w:rPr>
          <w:b/>
          <w:sz w:val="24"/>
          <w:szCs w:val="24"/>
        </w:rPr>
      </w:pPr>
      <w:r w:rsidRPr="008D4B75">
        <w:rPr>
          <w:b/>
          <w:sz w:val="24"/>
          <w:szCs w:val="24"/>
        </w:rPr>
        <w:t xml:space="preserve">Graduate Studies Committee Guidelines </w:t>
      </w:r>
      <w:r w:rsidR="009463FC">
        <w:rPr>
          <w:b/>
          <w:sz w:val="24"/>
          <w:szCs w:val="24"/>
        </w:rPr>
        <w:t xml:space="preserve">Template </w:t>
      </w:r>
      <w:r w:rsidRPr="008D4B75">
        <w:rPr>
          <w:b/>
          <w:sz w:val="24"/>
          <w:szCs w:val="24"/>
        </w:rPr>
        <w:t>for New Program Proposals</w:t>
      </w:r>
    </w:p>
    <w:p w:rsidR="008D4B75" w:rsidRDefault="008D4B75" w:rsidP="008D4B75">
      <w:pPr>
        <w:pStyle w:val="NoSpacing"/>
        <w:jc w:val="center"/>
        <w:rPr>
          <w:b/>
          <w:sz w:val="24"/>
          <w:szCs w:val="24"/>
        </w:rPr>
      </w:pPr>
      <w:r>
        <w:rPr>
          <w:b/>
          <w:sz w:val="24"/>
          <w:szCs w:val="24"/>
        </w:rPr>
        <w:t>DRAFT</w:t>
      </w:r>
    </w:p>
    <w:p w:rsidR="008D4B75" w:rsidRPr="008D4B75" w:rsidRDefault="008D4B75" w:rsidP="008D4B75">
      <w:pPr>
        <w:pStyle w:val="NoSpacing"/>
        <w:jc w:val="center"/>
        <w:rPr>
          <w:b/>
          <w:sz w:val="24"/>
          <w:szCs w:val="24"/>
        </w:rPr>
      </w:pPr>
    </w:p>
    <w:p w:rsidR="00D9720D" w:rsidRDefault="008D4B75" w:rsidP="00D9720D">
      <w:pPr>
        <w:pStyle w:val="NoSpacing"/>
      </w:pPr>
      <w:r>
        <w:t>The following guidelines will help expedite GSC review of new program proposals as they come forward.  The approval process for graduate degree programs is outlined in Appendix 1.</w:t>
      </w:r>
    </w:p>
    <w:p w:rsidR="008D4B75" w:rsidRDefault="008D4B75" w:rsidP="00D9720D">
      <w:pPr>
        <w:pStyle w:val="NoSpacing"/>
      </w:pPr>
    </w:p>
    <w:p w:rsidR="008D4B75" w:rsidRDefault="009463FC" w:rsidP="00D9720D">
      <w:pPr>
        <w:pStyle w:val="NoSpacing"/>
      </w:pPr>
      <w:r>
        <w:t>New Program Proposals reviewed by GSC should include, when applicable:</w:t>
      </w:r>
    </w:p>
    <w:p w:rsidR="009463FC" w:rsidRDefault="009463FC" w:rsidP="009463FC">
      <w:pPr>
        <w:pStyle w:val="NoSpacing"/>
        <w:numPr>
          <w:ilvl w:val="0"/>
          <w:numId w:val="1"/>
        </w:numPr>
      </w:pPr>
      <w:r>
        <w:t xml:space="preserve">Notice of Intent </w:t>
      </w:r>
    </w:p>
    <w:p w:rsidR="009463FC" w:rsidRDefault="009463FC" w:rsidP="009463FC">
      <w:pPr>
        <w:pStyle w:val="NoSpacing"/>
        <w:numPr>
          <w:ilvl w:val="0"/>
          <w:numId w:val="1"/>
        </w:numPr>
      </w:pPr>
      <w:r>
        <w:t>Workbook 1 – Analyzing Library Capacity</w:t>
      </w:r>
    </w:p>
    <w:p w:rsidR="009463FC" w:rsidRDefault="009463FC" w:rsidP="009463FC">
      <w:pPr>
        <w:pStyle w:val="NoSpacing"/>
        <w:numPr>
          <w:ilvl w:val="0"/>
          <w:numId w:val="1"/>
        </w:numPr>
      </w:pPr>
      <w:r>
        <w:t>Workbook 2 – Analyzing Demand and Cost</w:t>
      </w:r>
    </w:p>
    <w:p w:rsidR="009463FC" w:rsidRDefault="009463FC" w:rsidP="009463FC">
      <w:pPr>
        <w:pStyle w:val="NoSpacing"/>
        <w:numPr>
          <w:ilvl w:val="0"/>
          <w:numId w:val="1"/>
        </w:numPr>
      </w:pPr>
      <w:r>
        <w:t>Proposal to Offer a New Degree Program</w:t>
      </w:r>
    </w:p>
    <w:p w:rsidR="009463FC" w:rsidRDefault="009463FC" w:rsidP="009463FC">
      <w:pPr>
        <w:pStyle w:val="NoSpacing"/>
        <w:numPr>
          <w:ilvl w:val="1"/>
          <w:numId w:val="1"/>
        </w:numPr>
      </w:pPr>
      <w:r>
        <w:t>Overview</w:t>
      </w:r>
    </w:p>
    <w:p w:rsidR="009463FC" w:rsidRDefault="009463FC" w:rsidP="009463FC">
      <w:pPr>
        <w:pStyle w:val="NoSpacing"/>
        <w:numPr>
          <w:ilvl w:val="2"/>
          <w:numId w:val="1"/>
        </w:numPr>
      </w:pPr>
      <w:r>
        <w:t>Program title, degree level, field</w:t>
      </w:r>
    </w:p>
    <w:p w:rsidR="004F2E40" w:rsidRDefault="004F2E40" w:rsidP="009463FC">
      <w:pPr>
        <w:pStyle w:val="NoSpacing"/>
        <w:numPr>
          <w:ilvl w:val="2"/>
          <w:numId w:val="1"/>
        </w:numPr>
      </w:pPr>
      <w:r>
        <w:t>CIP code</w:t>
      </w:r>
    </w:p>
    <w:p w:rsidR="004F2E40" w:rsidRDefault="004F2E40" w:rsidP="004F2E40">
      <w:pPr>
        <w:pStyle w:val="NoSpacing"/>
        <w:numPr>
          <w:ilvl w:val="2"/>
          <w:numId w:val="1"/>
        </w:numPr>
      </w:pPr>
      <w:r>
        <w:t>Department, college</w:t>
      </w:r>
    </w:p>
    <w:p w:rsidR="004F2E40" w:rsidRDefault="004F2E40" w:rsidP="004F2E40">
      <w:pPr>
        <w:pStyle w:val="NoSpacing"/>
        <w:numPr>
          <w:ilvl w:val="2"/>
          <w:numId w:val="1"/>
        </w:numPr>
      </w:pPr>
      <w:r>
        <w:t>Departmental contact</w:t>
      </w:r>
    </w:p>
    <w:p w:rsidR="004F2E40" w:rsidRDefault="004F2E40" w:rsidP="004F2E40">
      <w:pPr>
        <w:pStyle w:val="NoSpacing"/>
        <w:numPr>
          <w:ilvl w:val="2"/>
          <w:numId w:val="1"/>
        </w:numPr>
      </w:pPr>
      <w:r>
        <w:t>Campus of origin</w:t>
      </w:r>
    </w:p>
    <w:p w:rsidR="004F2E40" w:rsidRDefault="004F2E40" w:rsidP="004F2E40">
      <w:pPr>
        <w:pStyle w:val="NoSpacing"/>
        <w:numPr>
          <w:ilvl w:val="2"/>
          <w:numId w:val="1"/>
        </w:numPr>
      </w:pPr>
      <w:r>
        <w:t>Start date</w:t>
      </w:r>
    </w:p>
    <w:p w:rsidR="004F2E40" w:rsidRDefault="004F2E40" w:rsidP="004F2E40">
      <w:pPr>
        <w:pStyle w:val="NoSpacing"/>
        <w:numPr>
          <w:ilvl w:val="2"/>
          <w:numId w:val="1"/>
        </w:numPr>
      </w:pPr>
      <w:r>
        <w:t>Method of delivery</w:t>
      </w:r>
    </w:p>
    <w:p w:rsidR="009463FC" w:rsidRDefault="004F2E40" w:rsidP="009463FC">
      <w:pPr>
        <w:pStyle w:val="NoSpacing"/>
        <w:numPr>
          <w:ilvl w:val="1"/>
          <w:numId w:val="1"/>
        </w:numPr>
      </w:pPr>
      <w:r>
        <w:t xml:space="preserve">Department  and Campus </w:t>
      </w:r>
      <w:r w:rsidR="009463FC">
        <w:t>Mission Statement</w:t>
      </w:r>
    </w:p>
    <w:p w:rsidR="004F2E40" w:rsidRDefault="004F2E40" w:rsidP="004F2E40">
      <w:pPr>
        <w:pStyle w:val="NoSpacing"/>
        <w:numPr>
          <w:ilvl w:val="2"/>
          <w:numId w:val="1"/>
        </w:numPr>
      </w:pPr>
      <w:r>
        <w:t>Alignment with the intentions of the department and campus</w:t>
      </w:r>
    </w:p>
    <w:p w:rsidR="004F2E40" w:rsidRDefault="009463FC" w:rsidP="004F2E40">
      <w:pPr>
        <w:pStyle w:val="NoSpacing"/>
        <w:numPr>
          <w:ilvl w:val="1"/>
          <w:numId w:val="1"/>
        </w:numPr>
      </w:pPr>
      <w:r>
        <w:t>Program Description</w:t>
      </w:r>
    </w:p>
    <w:p w:rsidR="004F2E40" w:rsidRDefault="004F2E40" w:rsidP="004F2E40">
      <w:pPr>
        <w:pStyle w:val="NoSpacing"/>
        <w:numPr>
          <w:ilvl w:val="2"/>
          <w:numId w:val="1"/>
        </w:numPr>
      </w:pPr>
      <w:r>
        <w:t>Rationale</w:t>
      </w:r>
    </w:p>
    <w:p w:rsidR="004F2E40" w:rsidRDefault="004F2E40" w:rsidP="004F2E40">
      <w:pPr>
        <w:pStyle w:val="NoSpacing"/>
        <w:numPr>
          <w:ilvl w:val="2"/>
          <w:numId w:val="1"/>
        </w:numPr>
      </w:pPr>
      <w:r>
        <w:t>Impact statement – what impact will the new program have on the different campuses? For example, ‘we considered how specific challenges (i.e., instructional resources, space, scheduling, library resources), either shared or unique to each of the four WSU campuses that confer the degree could impact or be impacted by any proposed change to the curriculum.’</w:t>
      </w:r>
    </w:p>
    <w:p w:rsidR="009463FC" w:rsidRDefault="009463FC" w:rsidP="009463FC">
      <w:pPr>
        <w:pStyle w:val="NoSpacing"/>
        <w:numPr>
          <w:ilvl w:val="1"/>
          <w:numId w:val="1"/>
        </w:numPr>
      </w:pPr>
      <w:r>
        <w:t>State Need and Student Demand for Program</w:t>
      </w:r>
    </w:p>
    <w:p w:rsidR="004F2E40" w:rsidRDefault="004F2E40" w:rsidP="004F2E40">
      <w:pPr>
        <w:pStyle w:val="NoSpacing"/>
        <w:numPr>
          <w:ilvl w:val="2"/>
          <w:numId w:val="1"/>
        </w:numPr>
      </w:pPr>
      <w:r>
        <w:t>Marketing plan including target audience, expected student numbers and methods of advertising/promoting the program</w:t>
      </w:r>
    </w:p>
    <w:p w:rsidR="009463FC" w:rsidRDefault="009463FC" w:rsidP="009463FC">
      <w:pPr>
        <w:pStyle w:val="NoSpacing"/>
        <w:numPr>
          <w:ilvl w:val="1"/>
          <w:numId w:val="1"/>
        </w:numPr>
      </w:pPr>
      <w:r>
        <w:t>Student Learning Outcomes and Assessment</w:t>
      </w:r>
    </w:p>
    <w:p w:rsidR="009463FC" w:rsidRDefault="009463FC" w:rsidP="009463FC">
      <w:pPr>
        <w:pStyle w:val="NoSpacing"/>
        <w:numPr>
          <w:ilvl w:val="1"/>
          <w:numId w:val="1"/>
        </w:numPr>
      </w:pPr>
      <w:r>
        <w:t>Curriculum</w:t>
      </w:r>
    </w:p>
    <w:p w:rsidR="009463FC" w:rsidRDefault="009463FC" w:rsidP="009463FC">
      <w:pPr>
        <w:pStyle w:val="NoSpacing"/>
        <w:numPr>
          <w:ilvl w:val="1"/>
          <w:numId w:val="1"/>
        </w:numPr>
      </w:pPr>
      <w:r>
        <w:t>Uses of Technology</w:t>
      </w:r>
    </w:p>
    <w:p w:rsidR="009463FC" w:rsidRDefault="009463FC" w:rsidP="009463FC">
      <w:pPr>
        <w:pStyle w:val="NoSpacing"/>
        <w:numPr>
          <w:ilvl w:val="1"/>
          <w:numId w:val="1"/>
        </w:numPr>
      </w:pPr>
      <w:r>
        <w:t>Delivery Methods</w:t>
      </w:r>
    </w:p>
    <w:p w:rsidR="009463FC" w:rsidRDefault="009463FC" w:rsidP="009463FC">
      <w:pPr>
        <w:pStyle w:val="NoSpacing"/>
        <w:numPr>
          <w:ilvl w:val="1"/>
          <w:numId w:val="1"/>
        </w:numPr>
      </w:pPr>
      <w:r>
        <w:t>Students</w:t>
      </w:r>
    </w:p>
    <w:p w:rsidR="009463FC" w:rsidRDefault="009463FC" w:rsidP="009463FC">
      <w:pPr>
        <w:pStyle w:val="NoSpacing"/>
        <w:numPr>
          <w:ilvl w:val="1"/>
          <w:numId w:val="1"/>
        </w:numPr>
      </w:pPr>
      <w:r>
        <w:t>Faculty and Administration</w:t>
      </w:r>
    </w:p>
    <w:p w:rsidR="009463FC" w:rsidRDefault="009463FC" w:rsidP="009463FC">
      <w:pPr>
        <w:pStyle w:val="NoSpacing"/>
        <w:numPr>
          <w:ilvl w:val="1"/>
          <w:numId w:val="1"/>
        </w:numPr>
      </w:pPr>
      <w:r>
        <w:t>Facilities</w:t>
      </w:r>
    </w:p>
    <w:p w:rsidR="009463FC" w:rsidRDefault="009463FC" w:rsidP="009463FC">
      <w:pPr>
        <w:pStyle w:val="NoSpacing"/>
        <w:numPr>
          <w:ilvl w:val="1"/>
          <w:numId w:val="1"/>
        </w:numPr>
      </w:pPr>
      <w:r>
        <w:t>Finances</w:t>
      </w:r>
    </w:p>
    <w:p w:rsidR="009463FC" w:rsidRDefault="009463FC" w:rsidP="009463FC">
      <w:pPr>
        <w:pStyle w:val="NoSpacing"/>
        <w:numPr>
          <w:ilvl w:val="1"/>
          <w:numId w:val="1"/>
        </w:numPr>
      </w:pPr>
      <w:r>
        <w:t>External Reviews</w:t>
      </w:r>
    </w:p>
    <w:p w:rsidR="009463FC" w:rsidRDefault="009463FC" w:rsidP="009463FC">
      <w:pPr>
        <w:pStyle w:val="NoSpacing"/>
        <w:numPr>
          <w:ilvl w:val="1"/>
          <w:numId w:val="1"/>
        </w:numPr>
      </w:pPr>
      <w:r>
        <w:t>Appendices</w:t>
      </w:r>
    </w:p>
    <w:p w:rsidR="009463FC" w:rsidRDefault="009463FC" w:rsidP="009463FC">
      <w:pPr>
        <w:pStyle w:val="NoSpacing"/>
        <w:numPr>
          <w:ilvl w:val="2"/>
          <w:numId w:val="1"/>
        </w:numPr>
      </w:pPr>
      <w:r>
        <w:t>Student Learning Outcomes and Assessment</w:t>
      </w:r>
    </w:p>
    <w:p w:rsidR="009463FC" w:rsidRDefault="009463FC" w:rsidP="009463FC">
      <w:pPr>
        <w:pStyle w:val="NoSpacing"/>
        <w:numPr>
          <w:ilvl w:val="2"/>
          <w:numId w:val="1"/>
        </w:numPr>
      </w:pPr>
      <w:r>
        <w:t>Draft Budget</w:t>
      </w:r>
    </w:p>
    <w:p w:rsidR="009463FC" w:rsidRDefault="009463FC" w:rsidP="009463FC">
      <w:pPr>
        <w:pStyle w:val="NoSpacing"/>
        <w:numPr>
          <w:ilvl w:val="0"/>
          <w:numId w:val="1"/>
        </w:numPr>
      </w:pPr>
      <w:r>
        <w:t>Syllabus for at least one proposed course</w:t>
      </w:r>
    </w:p>
    <w:p w:rsidR="009463FC" w:rsidRDefault="009463FC" w:rsidP="009463FC">
      <w:pPr>
        <w:pStyle w:val="NoSpacing"/>
      </w:pPr>
    </w:p>
    <w:p w:rsidR="008D4B75" w:rsidRDefault="00795DC4" w:rsidP="00D9720D">
      <w:pPr>
        <w:pStyle w:val="NoSpacing"/>
      </w:pPr>
      <w:r>
        <w:t xml:space="preserve">See </w:t>
      </w:r>
      <w:hyperlink r:id="rId6" w:history="1">
        <w:r w:rsidRPr="00D04340">
          <w:rPr>
            <w:rStyle w:val="Hyperlink"/>
          </w:rPr>
          <w:t>https://gradschool.wsu.edu/documents/2015/03/4-7-2015-ms-in-software-engineering-proposal.pdf</w:t>
        </w:r>
      </w:hyperlink>
      <w:r>
        <w:t xml:space="preserve"> for example of completed New Program Proposal document</w:t>
      </w:r>
    </w:p>
    <w:p w:rsidR="00795DC4" w:rsidRDefault="00795DC4" w:rsidP="00D9720D">
      <w:pPr>
        <w:pStyle w:val="NoSpacing"/>
      </w:pPr>
    </w:p>
    <w:tbl>
      <w:tblPr>
        <w:tblStyle w:val="TableGrid"/>
        <w:tblW w:w="0" w:type="auto"/>
        <w:tblLook w:val="04A0" w:firstRow="1" w:lastRow="0" w:firstColumn="1" w:lastColumn="0" w:noHBand="0" w:noVBand="1"/>
      </w:tblPr>
      <w:tblGrid>
        <w:gridCol w:w="1854"/>
        <w:gridCol w:w="7272"/>
        <w:gridCol w:w="450"/>
      </w:tblGrid>
      <w:tr w:rsidR="00795DC4" w:rsidRPr="00795DC4" w:rsidTr="00795DC4">
        <w:tc>
          <w:tcPr>
            <w:tcW w:w="1458" w:type="dxa"/>
          </w:tcPr>
          <w:p w:rsidR="00795DC4" w:rsidRPr="00795DC4" w:rsidRDefault="00795DC4" w:rsidP="00D9720D">
            <w:pPr>
              <w:pStyle w:val="NoSpacing"/>
              <w:rPr>
                <w:sz w:val="36"/>
                <w:szCs w:val="36"/>
              </w:rPr>
            </w:pPr>
            <w:r w:rsidRPr="00795DC4">
              <w:rPr>
                <w:sz w:val="36"/>
                <w:szCs w:val="36"/>
              </w:rPr>
              <w:t>Required documents</w:t>
            </w:r>
          </w:p>
        </w:tc>
        <w:tc>
          <w:tcPr>
            <w:tcW w:w="7650" w:type="dxa"/>
          </w:tcPr>
          <w:p w:rsidR="00795DC4" w:rsidRPr="00795DC4" w:rsidRDefault="00795DC4" w:rsidP="00D9720D">
            <w:pPr>
              <w:pStyle w:val="NoSpacing"/>
              <w:rPr>
                <w:sz w:val="36"/>
                <w:szCs w:val="36"/>
              </w:rPr>
            </w:pP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Notice of intent</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Workbook 1 – Analyzing library capacity</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Workbook 2 – Analyzing demand and cost</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r w:rsidRPr="00795DC4">
              <w:rPr>
                <w:sz w:val="36"/>
                <w:szCs w:val="36"/>
              </w:rPr>
              <w:t>Proposal</w:t>
            </w:r>
          </w:p>
        </w:tc>
        <w:tc>
          <w:tcPr>
            <w:tcW w:w="7650" w:type="dxa"/>
          </w:tcPr>
          <w:p w:rsidR="00795DC4" w:rsidRPr="00795DC4" w:rsidRDefault="00795DC4" w:rsidP="00D9720D">
            <w:pPr>
              <w:pStyle w:val="NoSpacing"/>
              <w:rPr>
                <w:sz w:val="36"/>
                <w:szCs w:val="36"/>
              </w:rPr>
            </w:pP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Overview</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Mission statements</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Program description</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State need and student demand</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Student learning outcomes and assessment</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Curriculum</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Uses of technology</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Delivery methods</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Students</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Faculty and administration</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Facilities</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Finances</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External reviews</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Appendices</w:t>
            </w: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r w:rsidRPr="00795DC4">
              <w:rPr>
                <w:sz w:val="36"/>
                <w:szCs w:val="36"/>
              </w:rPr>
              <w:t>Syllabus</w:t>
            </w:r>
          </w:p>
        </w:tc>
        <w:tc>
          <w:tcPr>
            <w:tcW w:w="7650" w:type="dxa"/>
          </w:tcPr>
          <w:p w:rsidR="00795DC4" w:rsidRPr="00795DC4" w:rsidRDefault="00795DC4" w:rsidP="00D9720D">
            <w:pPr>
              <w:pStyle w:val="NoSpacing"/>
              <w:rPr>
                <w:sz w:val="36"/>
                <w:szCs w:val="36"/>
              </w:rPr>
            </w:pPr>
          </w:p>
        </w:tc>
        <w:tc>
          <w:tcPr>
            <w:tcW w:w="468" w:type="dxa"/>
          </w:tcPr>
          <w:p w:rsidR="00795DC4" w:rsidRPr="00795DC4" w:rsidRDefault="00795DC4" w:rsidP="00D9720D">
            <w:pPr>
              <w:pStyle w:val="NoSpacing"/>
              <w:rPr>
                <w:sz w:val="36"/>
                <w:szCs w:val="36"/>
              </w:rPr>
            </w:pPr>
          </w:p>
        </w:tc>
      </w:tr>
      <w:tr w:rsidR="00795DC4" w:rsidRPr="00795DC4" w:rsidTr="00795DC4">
        <w:tc>
          <w:tcPr>
            <w:tcW w:w="1458" w:type="dxa"/>
          </w:tcPr>
          <w:p w:rsidR="00795DC4" w:rsidRPr="00795DC4" w:rsidRDefault="00795DC4" w:rsidP="00D9720D">
            <w:pPr>
              <w:pStyle w:val="NoSpacing"/>
              <w:rPr>
                <w:sz w:val="36"/>
                <w:szCs w:val="36"/>
              </w:rPr>
            </w:pPr>
          </w:p>
        </w:tc>
        <w:tc>
          <w:tcPr>
            <w:tcW w:w="7650" w:type="dxa"/>
          </w:tcPr>
          <w:p w:rsidR="00795DC4" w:rsidRPr="00795DC4" w:rsidRDefault="00795DC4" w:rsidP="00D9720D">
            <w:pPr>
              <w:pStyle w:val="NoSpacing"/>
              <w:rPr>
                <w:sz w:val="36"/>
                <w:szCs w:val="36"/>
              </w:rPr>
            </w:pPr>
            <w:r w:rsidRPr="00795DC4">
              <w:rPr>
                <w:sz w:val="36"/>
                <w:szCs w:val="36"/>
              </w:rPr>
              <w:t>At least one proposed course (use course proposal template to evaluate)</w:t>
            </w:r>
          </w:p>
        </w:tc>
        <w:tc>
          <w:tcPr>
            <w:tcW w:w="468" w:type="dxa"/>
          </w:tcPr>
          <w:p w:rsidR="00795DC4" w:rsidRPr="00795DC4" w:rsidRDefault="00795DC4" w:rsidP="00D9720D">
            <w:pPr>
              <w:pStyle w:val="NoSpacing"/>
              <w:rPr>
                <w:sz w:val="36"/>
                <w:szCs w:val="36"/>
              </w:rPr>
            </w:pPr>
          </w:p>
        </w:tc>
      </w:tr>
    </w:tbl>
    <w:p w:rsidR="008D4B75" w:rsidRDefault="008D4B75" w:rsidP="00D9720D">
      <w:pPr>
        <w:pStyle w:val="NoSpacing"/>
      </w:pPr>
    </w:p>
    <w:p w:rsidR="008D4B75" w:rsidRDefault="008D4B75" w:rsidP="00D9720D">
      <w:pPr>
        <w:pStyle w:val="NoSpacing"/>
      </w:pPr>
    </w:p>
    <w:p w:rsidR="008D4B75" w:rsidRDefault="008D4B75" w:rsidP="00D9720D">
      <w:pPr>
        <w:pStyle w:val="NoSpacing"/>
      </w:pPr>
    </w:p>
    <w:p w:rsidR="00D9720D" w:rsidRDefault="00F224FB">
      <w:r>
        <w:t xml:space="preserve"> </w:t>
      </w:r>
    </w:p>
    <w:p w:rsidR="00C97D7A" w:rsidRDefault="00C97D7A"/>
    <w:p w:rsidR="00C97D7A" w:rsidRDefault="00C97D7A"/>
    <w:p w:rsidR="00C97D7A" w:rsidRDefault="00C97D7A"/>
    <w:p w:rsidR="00C97D7A" w:rsidRDefault="00C97D7A"/>
    <w:p w:rsidR="00C97D7A" w:rsidRDefault="00C97D7A">
      <w:r>
        <w:rPr>
          <w:noProof/>
        </w:rPr>
        <w:lastRenderedPageBreak/>
        <w:drawing>
          <wp:inline distT="0" distB="0" distL="0" distR="0">
            <wp:extent cx="5943600" cy="8361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61807"/>
                    </a:xfrm>
                    <a:prstGeom prst="rect">
                      <a:avLst/>
                    </a:prstGeom>
                    <a:noFill/>
                    <a:ln>
                      <a:noFill/>
                    </a:ln>
                  </pic:spPr>
                </pic:pic>
              </a:graphicData>
            </a:graphic>
          </wp:inline>
        </w:drawing>
      </w:r>
      <w:bookmarkStart w:id="0" w:name="_GoBack"/>
      <w:bookmarkEnd w:id="0"/>
    </w:p>
    <w:sectPr w:rsidR="00C9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C0F"/>
    <w:multiLevelType w:val="hybridMultilevel"/>
    <w:tmpl w:val="5492B9CC"/>
    <w:lvl w:ilvl="0" w:tplc="84320AA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0D"/>
    <w:rsid w:val="004D77B4"/>
    <w:rsid w:val="004F2E40"/>
    <w:rsid w:val="00795DC4"/>
    <w:rsid w:val="008D4B75"/>
    <w:rsid w:val="009463FC"/>
    <w:rsid w:val="00C77006"/>
    <w:rsid w:val="00C97D7A"/>
    <w:rsid w:val="00CD3AF0"/>
    <w:rsid w:val="00D9720D"/>
    <w:rsid w:val="00F2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20D"/>
    <w:pPr>
      <w:spacing w:after="0" w:line="240" w:lineRule="auto"/>
    </w:pPr>
  </w:style>
  <w:style w:type="paragraph" w:styleId="BalloonText">
    <w:name w:val="Balloon Text"/>
    <w:basedOn w:val="Normal"/>
    <w:link w:val="BalloonTextChar"/>
    <w:uiPriority w:val="99"/>
    <w:semiHidden/>
    <w:unhideWhenUsed/>
    <w:rsid w:val="00F224FB"/>
    <w:rPr>
      <w:rFonts w:ascii="Tahoma" w:hAnsi="Tahoma" w:cs="Tahoma"/>
      <w:sz w:val="16"/>
      <w:szCs w:val="16"/>
    </w:rPr>
  </w:style>
  <w:style w:type="character" w:customStyle="1" w:styleId="BalloonTextChar">
    <w:name w:val="Balloon Text Char"/>
    <w:basedOn w:val="DefaultParagraphFont"/>
    <w:link w:val="BalloonText"/>
    <w:uiPriority w:val="99"/>
    <w:semiHidden/>
    <w:rsid w:val="00F224FB"/>
    <w:rPr>
      <w:rFonts w:ascii="Tahoma" w:hAnsi="Tahoma" w:cs="Tahoma"/>
      <w:sz w:val="16"/>
      <w:szCs w:val="16"/>
    </w:rPr>
  </w:style>
  <w:style w:type="table" w:styleId="TableGrid">
    <w:name w:val="Table Grid"/>
    <w:basedOn w:val="TableNormal"/>
    <w:uiPriority w:val="59"/>
    <w:rsid w:val="0079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20D"/>
    <w:pPr>
      <w:spacing w:after="0" w:line="240" w:lineRule="auto"/>
    </w:pPr>
  </w:style>
  <w:style w:type="paragraph" w:styleId="BalloonText">
    <w:name w:val="Balloon Text"/>
    <w:basedOn w:val="Normal"/>
    <w:link w:val="BalloonTextChar"/>
    <w:uiPriority w:val="99"/>
    <w:semiHidden/>
    <w:unhideWhenUsed/>
    <w:rsid w:val="00F224FB"/>
    <w:rPr>
      <w:rFonts w:ascii="Tahoma" w:hAnsi="Tahoma" w:cs="Tahoma"/>
      <w:sz w:val="16"/>
      <w:szCs w:val="16"/>
    </w:rPr>
  </w:style>
  <w:style w:type="character" w:customStyle="1" w:styleId="BalloonTextChar">
    <w:name w:val="Balloon Text Char"/>
    <w:basedOn w:val="DefaultParagraphFont"/>
    <w:link w:val="BalloonText"/>
    <w:uiPriority w:val="99"/>
    <w:semiHidden/>
    <w:rsid w:val="00F224FB"/>
    <w:rPr>
      <w:rFonts w:ascii="Tahoma" w:hAnsi="Tahoma" w:cs="Tahoma"/>
      <w:sz w:val="16"/>
      <w:szCs w:val="16"/>
    </w:rPr>
  </w:style>
  <w:style w:type="table" w:styleId="TableGrid">
    <w:name w:val="Table Grid"/>
    <w:basedOn w:val="TableNormal"/>
    <w:uiPriority w:val="59"/>
    <w:rsid w:val="0079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chool.wsu.edu/documents/2015/03/4-7-2015-ms-in-software-engineering-propos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Frederiksen, Linda J</dc:creator>
  <cp:lastModifiedBy>Frederiksen, Linda J</cp:lastModifiedBy>
  <cp:revision>2</cp:revision>
  <dcterms:created xsi:type="dcterms:W3CDTF">2015-11-05T00:01:00Z</dcterms:created>
  <dcterms:modified xsi:type="dcterms:W3CDTF">2015-11-05T00:01:00Z</dcterms:modified>
</cp:coreProperties>
</file>